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徐闻县龙泉旅游区管理处 </w:t>
            </w:r>
            <w:bookmarkEnd w:id="0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numPr>
          <w:numId w:val="0"/>
        </w:numPr>
        <w:rPr>
          <w:rFonts w:hint="eastAsia" w:ascii="黑体" w:hAnsi="黑体" w:eastAsia="黑体" w:cs="黑体"/>
          <w:sz w:val="32"/>
          <w:szCs w:val="32"/>
        </w:rPr>
      </w:pPr>
      <w:bookmarkStart w:id="22" w:name="_GoBack"/>
      <w:bookmarkEnd w:id="22"/>
      <w:r>
        <w:rPr>
          <w:rFonts w:hint="eastAsia" w:ascii="黑体" w:hAnsi="黑体" w:eastAsia="黑体" w:cs="黑体"/>
          <w:sz w:val="32"/>
          <w:szCs w:val="32"/>
        </w:rPr>
        <w:t>“三公”经费安排情况</w:t>
      </w:r>
    </w:p>
    <w:p>
      <w:p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</w:t>
      </w:r>
      <w:bookmarkStart w:id="1" w:name="PO_part3A2Year1"/>
      <w:r>
        <w:rPr>
          <w:rFonts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2022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2" w:name="PO_part3A2Amount1"/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3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4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增长0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5" w:name="PO_part3A2IncReason1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与上年持平，无增减变化）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6" w:name="PO_part3A2Amount2"/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7" w:name="PO_part3A2IncAmount2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8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9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与上年持平，无增减变化）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10" w:name="PO_part3A2Amount3"/>
      <w:r>
        <w:rPr>
          <w:rFonts w:hint="eastAsia" w:ascii="仿宋_GB2312" w:hAnsi="仿宋_GB2312" w:eastAsia="仿宋_GB2312" w:cs="仿宋_GB2312"/>
          <w:sz w:val="30"/>
          <w:szCs w:val="30"/>
        </w:rPr>
        <w:t>0*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11" w:name="PO_part3A2Amount4"/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2" w:name="PO_part3A2IncAmount5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公务用车运行维护费</w:t>
      </w:r>
      <w:bookmarkStart w:id="13" w:name="PO_part3A2Amount5"/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4" w:name="PO_part3A2IncAmount6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万元。）比上年</w:t>
      </w:r>
      <w:bookmarkStart w:id="15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6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增长0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7" w:name="PO_part3A2IncReason3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与上年持平，无增减变化）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8" w:name="PO_part3A2Amount6"/>
      <w:r>
        <w:rPr>
          <w:rFonts w:hint="eastAsia"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9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增加0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20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增长0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0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21" w:name="PO_part3A2IncReason4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与上年持平，无增减变化）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1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kMGJmZjMwM2FjMDEwZTNhYjRhNjNjNDE5MjMzMDQifQ=="/>
  </w:docVars>
  <w:rsids>
    <w:rsidRoot w:val="50F333DE"/>
    <w:rsid w:val="50F3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2022-05-11T09:04:00Z</dcterms:created>
  <dc:creator>儒仔</dc:creator>
  <cp:lastModifiedBy>儒仔</cp:lastModifiedBy>
  <dcterms:modified xsi:type="dcterms:W3CDTF">2022-05-11T09:06:28Z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A49B3538D26045609E7D93EC9B8FA0AF</vt:lpwstr>
  </property>
</Properties>
</file>