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年中共徐闻县委政法委员会 </w:t>
      </w:r>
    </w:p>
    <w:p>
      <w:pPr>
        <w:ind w:firstLine="883" w:firstLineChars="20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“三公”经费决算公开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ind w:left="327" w:leftChars="-472" w:hanging="1318" w:hangingChars="471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6541135" cy="2387600"/>
            <wp:effectExtent l="0" t="0" r="12065" b="12700"/>
            <wp:docPr id="1" name="图片 1" descr="2020年三公经费公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三公经费公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113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中共徐闻县委政法委员会20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6.49</w:t>
      </w:r>
      <w:r>
        <w:rPr>
          <w:rFonts w:hint="eastAsia" w:ascii="仿宋" w:hAnsi="仿宋" w:eastAsia="仿宋"/>
          <w:sz w:val="32"/>
          <w:szCs w:val="32"/>
        </w:rPr>
        <w:t xml:space="preserve"> 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11.6</w:t>
      </w:r>
      <w:r>
        <w:rPr>
          <w:rFonts w:hint="eastAsia" w:ascii="仿宋" w:hAnsi="仿宋" w:eastAsia="仿宋"/>
          <w:sz w:val="32"/>
          <w:szCs w:val="32"/>
        </w:rPr>
        <w:t>万元的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55.95</w:t>
      </w:r>
      <w:r>
        <w:rPr>
          <w:rFonts w:hint="eastAsia" w:ascii="仿宋" w:hAnsi="仿宋" w:eastAsia="仿宋"/>
          <w:sz w:val="32"/>
          <w:szCs w:val="32"/>
        </w:rPr>
        <w:t>%。其中：因公出国（境）费支出决算为0万元，完成预算0万元的0% ；公务用车购置及运行费支出决算为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2.48</w:t>
      </w:r>
      <w:r>
        <w:rPr>
          <w:rFonts w:hint="eastAsia" w:ascii="仿宋" w:hAnsi="仿宋" w:eastAsia="仿宋"/>
          <w:sz w:val="32"/>
          <w:szCs w:val="32"/>
        </w:rPr>
        <w:t>万元，完成预算5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.6</w:t>
      </w:r>
      <w:r>
        <w:rPr>
          <w:rFonts w:hint="eastAsia" w:ascii="仿宋" w:hAnsi="仿宋" w:eastAsia="仿宋"/>
          <w:sz w:val="32"/>
          <w:szCs w:val="32"/>
        </w:rPr>
        <w:t>万元的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44.29</w:t>
      </w:r>
      <w:r>
        <w:rPr>
          <w:rFonts w:hint="eastAsia" w:ascii="仿宋" w:hAnsi="仿宋" w:eastAsia="仿宋"/>
          <w:sz w:val="32"/>
          <w:szCs w:val="32"/>
        </w:rPr>
        <w:t>% ；公务接待费支出决算为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万元的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66.67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年度“三公”经费支出决算小于预算数的主要情况：认真贯彻落实中央八项规定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精神和厉行节约的要求，从严控制“三公”经费开支，全年实际支出比预算有所节约。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年“三公”经费财政拨款支出决算中，因公出国（境）费0万元，占0% ；公务用车购置及运行费支出5.6万元，占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44.29</w:t>
      </w:r>
      <w:r>
        <w:rPr>
          <w:rFonts w:hint="eastAsia" w:ascii="仿宋" w:hAnsi="仿宋" w:eastAsia="仿宋"/>
          <w:sz w:val="32"/>
          <w:szCs w:val="32"/>
        </w:rPr>
        <w:t>% ；公务接待费支出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66.67</w:t>
      </w:r>
      <w:r>
        <w:rPr>
          <w:rFonts w:hint="eastAsia" w:ascii="仿宋" w:hAnsi="仿宋" w:eastAsia="仿宋"/>
          <w:sz w:val="32"/>
          <w:szCs w:val="32"/>
        </w:rPr>
        <w:t>% 。具体情况如下：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1.因公出国（境）费支出0万元。全年使用财政拨款安排0个单位出国团组0个、累计0人次。开支内容包括：无。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2.公务用车购置及运行维护费支出5.6 万元，其中：公务用车购置支出为0万元，20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年公务用车购置数0 辆。公务用车运行及维护支出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2.48</w:t>
      </w:r>
      <w:r>
        <w:rPr>
          <w:rFonts w:hint="eastAsia" w:ascii="仿宋" w:hAnsi="仿宋" w:eastAsia="仿宋"/>
          <w:sz w:val="32"/>
          <w:szCs w:val="32"/>
        </w:rPr>
        <w:t>万元，20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年中共徐闻县委政法委员会公务用车保有量为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 xml:space="preserve"> 辆，主要用于</w:t>
      </w:r>
      <w:r>
        <w:rPr>
          <w:rFonts w:hint="eastAsia" w:ascii="仿宋" w:hAnsi="仿宋" w:eastAsia="仿宋"/>
          <w:sz w:val="32"/>
          <w:szCs w:val="32"/>
          <w:lang w:eastAsia="zh-CN"/>
        </w:rPr>
        <w:t>公务出行的</w:t>
      </w:r>
      <w:r>
        <w:rPr>
          <w:rFonts w:hint="eastAsia" w:ascii="仿宋" w:hAnsi="仿宋" w:eastAsia="仿宋"/>
          <w:sz w:val="32"/>
          <w:szCs w:val="32"/>
        </w:rPr>
        <w:t>下乡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 xml:space="preserve">出差。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3.公务接待费支出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万元，主要用于接待省级市级领导来访徐闻。20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年，中共徐闻县委政法委员会共接待国外来访团组0个，来访外宾0人次；发生国内接待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/>
          <w:sz w:val="32"/>
          <w:szCs w:val="32"/>
        </w:rPr>
        <w:t>次，接待人数共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620</w:t>
      </w:r>
      <w:r>
        <w:rPr>
          <w:rFonts w:hint="eastAsia" w:ascii="仿宋" w:hAnsi="仿宋" w:eastAsia="仿宋"/>
          <w:sz w:val="32"/>
          <w:szCs w:val="32"/>
        </w:rPr>
        <w:t>人，主要包括省市级领导、</w:t>
      </w:r>
      <w:r>
        <w:rPr>
          <w:rFonts w:hint="eastAsia" w:ascii="仿宋" w:hAnsi="仿宋" w:eastAsia="仿宋"/>
          <w:sz w:val="32"/>
          <w:szCs w:val="32"/>
          <w:lang w:eastAsia="zh-CN"/>
        </w:rPr>
        <w:t>《见证》栏目组、《红土乡间和事佬》拍摄团等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B4"/>
    <w:rsid w:val="000E41B4"/>
    <w:rsid w:val="00280C25"/>
    <w:rsid w:val="00C84A0B"/>
    <w:rsid w:val="05746EA4"/>
    <w:rsid w:val="27463FE0"/>
    <w:rsid w:val="28141B5E"/>
    <w:rsid w:val="2BD23284"/>
    <w:rsid w:val="2D216834"/>
    <w:rsid w:val="45570035"/>
    <w:rsid w:val="5990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616</Characters>
  <Lines>5</Lines>
  <Paragraphs>1</Paragraphs>
  <TotalTime>4</TotalTime>
  <ScaleCrop>false</ScaleCrop>
  <LinksUpToDate>false</LinksUpToDate>
  <CharactersWithSpaces>722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2020-09-24T07:53:00Z</dcterms:created>
  <dc:creator>Administrator</dc:creator>
  <cp:lastModifiedBy>尘影</cp:lastModifiedBy>
  <cp:lastPrinted>2021-11-08T09:56:00Z</cp:lastPrinted>
  <dcterms:modified xsi:type="dcterms:W3CDTF">2022-01-13T04:01:35Z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60A8B9F55DB6435D9EA433BC0F1FB5CB</vt:lpwstr>
  </property>
</Properties>
</file>