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rPr>
          <w:rFonts w:ascii="宋体" w:hAnsi="宋体" w:cs="宋体"/>
        </w:rPr>
      </w:pPr>
      <w:bookmarkStart w:id="0" w:name="PO_part2Table7"/>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tcBorders>
              <w:top w:val="nil"/>
              <w:left w:val="nil"/>
              <w:bottom w:val="nil"/>
              <w:right w:val="nil"/>
            </w:tcBorders>
            <w:noWrap w:val="0"/>
            <w:vAlign w:val="top"/>
          </w:tcPr>
          <w:p>
            <w:pPr>
              <w:jc w:val="right"/>
              <w:rPr>
                <w:rFonts w:ascii="宋体" w:hAnsi="宋体" w:cs="宋体"/>
              </w:rPr>
            </w:pPr>
          </w:p>
        </w:tc>
      </w:tr>
      <w:bookmarkEnd w:id="0"/>
    </w:tbl>
    <w:tbl>
      <w:tblPr>
        <w:tblStyle w:val="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tcPr>
          <w:p>
            <w:pPr>
              <w:spacing w:line="288" w:lineRule="auto"/>
              <w:rPr>
                <w:rFonts w:ascii="宋体" w:hAnsi="宋体" w:cs="宋体"/>
                <w:sz w:val="28"/>
                <w:szCs w:val="28"/>
              </w:rPr>
            </w:pPr>
            <w:r>
              <w:rPr>
                <w:rFonts w:hint="eastAsia" w:ascii="宋体" w:hAnsi="宋体" w:cs="宋体"/>
                <w:kern w:val="0"/>
                <w:sz w:val="20"/>
                <w:szCs w:val="20"/>
              </w:rPr>
              <w:t>部门：</w:t>
            </w:r>
            <w:bookmarkStart w:id="1" w:name="PO_part2Table7DivName1"/>
            <w:r>
              <w:rPr>
                <w:rFonts w:hint="eastAsia" w:ascii="宋体" w:hAnsi="宋体" w:cs="宋体"/>
                <w:kern w:val="0"/>
                <w:sz w:val="20"/>
                <w:szCs w:val="20"/>
              </w:rPr>
              <w:t xml:space="preserve"> 徐闻县公安局 </w:t>
            </w:r>
            <w:bookmarkEnd w:id="1"/>
          </w:p>
        </w:tc>
        <w:tc>
          <w:tcPr>
            <w:tcW w:w="3535" w:type="dxa"/>
            <w:gridSpan w:val="3"/>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tcPr>
          <w:p>
            <w:pPr>
              <w:jc w:val="center"/>
              <w:rPr>
                <w:rFonts w:ascii="宋体" w:hAnsi="宋体" w:cs="宋体"/>
                <w:szCs w:val="21"/>
              </w:rPr>
            </w:pPr>
            <w:r>
              <w:rPr>
                <w:rFonts w:hint="eastAsia" w:ascii="宋体" w:hAnsi="宋体" w:cs="宋体"/>
                <w:kern w:val="0"/>
                <w:szCs w:val="21"/>
                <w:lang w:val="en-US" w:eastAsia="zh-CN"/>
              </w:rPr>
              <w:t>2020年</w:t>
            </w:r>
            <w:r>
              <w:rPr>
                <w:rFonts w:hint="eastAsia" w:ascii="宋体" w:hAnsi="宋体" w:cs="宋体"/>
                <w:kern w:val="0"/>
                <w:szCs w:val="21"/>
              </w:rPr>
              <w:t>预算数</w:t>
            </w:r>
          </w:p>
        </w:tc>
        <w:tc>
          <w:tcPr>
            <w:tcW w:w="7081" w:type="dxa"/>
            <w:gridSpan w:val="6"/>
            <w:tcBorders>
              <w:top w:val="single" w:color="auto" w:sz="4" w:space="0"/>
            </w:tcBorders>
          </w:tcPr>
          <w:p>
            <w:pPr>
              <w:jc w:val="center"/>
              <w:rPr>
                <w:rFonts w:ascii="宋体" w:hAnsi="宋体" w:cs="宋体"/>
                <w:szCs w:val="21"/>
              </w:rPr>
            </w:pPr>
            <w:r>
              <w:rPr>
                <w:rFonts w:hint="eastAsia" w:ascii="宋体" w:hAnsi="宋体" w:cs="宋体"/>
                <w:kern w:val="0"/>
                <w:szCs w:val="21"/>
                <w:lang w:val="en-US" w:eastAsia="zh-CN"/>
              </w:rPr>
              <w:t>2020年</w:t>
            </w: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227.00</w:t>
            </w:r>
          </w:p>
        </w:tc>
        <w:tc>
          <w:tcPr>
            <w:tcW w:w="1182" w:type="dxa"/>
            <w:vAlign w:val="center"/>
          </w:tcPr>
          <w:p>
            <w:pPr>
              <w:widowControl/>
              <w:jc w:val="right"/>
              <w:rPr>
                <w:rFonts w:hint="default" w:ascii="宋体" w:hAnsi="宋体" w:cs="宋体"/>
                <w:kern w:val="0"/>
                <w:szCs w:val="21"/>
                <w:lang w:val="en-US"/>
              </w:rPr>
            </w:pP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205.00</w:t>
            </w:r>
          </w:p>
        </w:tc>
        <w:tc>
          <w:tcPr>
            <w:tcW w:w="1182" w:type="dxa"/>
            <w:vAlign w:val="center"/>
          </w:tcPr>
          <w:p>
            <w:pPr>
              <w:widowControl/>
              <w:jc w:val="right"/>
              <w:rPr>
                <w:rFonts w:ascii="宋体" w:hAnsi="宋体" w:cs="宋体"/>
                <w:kern w:val="0"/>
                <w:szCs w:val="21"/>
              </w:rPr>
            </w:pPr>
            <w:r>
              <w:rPr>
                <w:rFonts w:ascii="宋体" w:hAnsi="宋体" w:cs="宋体"/>
                <w:kern w:val="0"/>
                <w:szCs w:val="21"/>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205.00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22.00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386.62</w:t>
            </w:r>
          </w:p>
        </w:tc>
        <w:tc>
          <w:tcPr>
            <w:tcW w:w="1182" w:type="dxa"/>
            <w:vAlign w:val="center"/>
          </w:tcPr>
          <w:p>
            <w:pPr>
              <w:widowControl/>
              <w:jc w:val="right"/>
              <w:rPr>
                <w:rFonts w:ascii="宋体" w:hAnsi="宋体" w:cs="宋体"/>
                <w:kern w:val="0"/>
                <w:szCs w:val="21"/>
              </w:rPr>
            </w:pPr>
            <w:r>
              <w:rPr>
                <w:rFonts w:ascii="宋体" w:hAnsi="宋体" w:cs="宋体"/>
                <w:kern w:val="0"/>
                <w:szCs w:val="21"/>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374.35</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374.35</w:t>
            </w:r>
          </w:p>
        </w:tc>
        <w:tc>
          <w:tcPr>
            <w:tcW w:w="1171"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12.28</w:t>
            </w:r>
          </w:p>
        </w:tc>
      </w:tr>
    </w:tbl>
    <w:p>
      <w:pPr>
        <w:spacing w:line="288" w:lineRule="auto"/>
        <w:rPr>
          <w:rFonts w:ascii="宋体" w:hAnsi="宋体" w:cs="宋体"/>
          <w:sz w:val="28"/>
          <w:szCs w:val="28"/>
        </w:rPr>
      </w:pPr>
      <w:r>
        <w:rPr>
          <w:rFonts w:hint="eastAsia" w:ascii="宋体" w:hAnsi="宋体" w:cs="宋体"/>
          <w:szCs w:val="21"/>
        </w:rPr>
        <w:t>注：本表反映部门本年度财政拨款“三公”经费支出情况。其中，预算数为“三公”经费年初预算数，决算数是包括当年一般公共预算财政拨款和以前年度结转资金安排的实际支出。本表金额转换为万元时，因四舍五入可能存在尾差。</w:t>
      </w:r>
      <w:r>
        <w:rPr>
          <w:rFonts w:hint="eastAsia" w:ascii="宋体" w:hAnsi="宋体" w:cs="宋体"/>
          <w:sz w:val="28"/>
          <w:szCs w:val="28"/>
        </w:rPr>
        <w:t xml:space="preserve"> </w:t>
      </w:r>
    </w:p>
    <w:p>
      <w:pPr>
        <w:spacing w:line="288" w:lineRule="auto"/>
        <w:rPr>
          <w:rFonts w:hint="eastAsia" w:ascii="宋体" w:hAnsi="宋体" w:cs="宋体"/>
          <w:szCs w:val="21"/>
        </w:rPr>
      </w:pPr>
    </w:p>
    <w:p>
      <w:pPr>
        <w:spacing w:line="288" w:lineRule="auto"/>
        <w:rPr>
          <w:rFonts w:hint="eastAsia" w:ascii="宋体" w:hAnsi="宋体" w:cs="宋体"/>
          <w:szCs w:val="21"/>
        </w:rPr>
      </w:pPr>
    </w:p>
    <w:p>
      <w:pPr>
        <w:spacing w:line="288" w:lineRule="auto"/>
        <w:ind w:firstLine="420" w:firstLineChars="200"/>
        <w:rPr>
          <w:rFonts w:hint="eastAsia" w:ascii="宋体" w:hAnsi="宋体" w:cs="宋体"/>
          <w:szCs w:val="21"/>
        </w:rPr>
      </w:pPr>
      <w:r>
        <w:rPr>
          <w:rFonts w:hint="eastAsia" w:ascii="宋体" w:hAnsi="宋体" w:cs="宋体"/>
          <w:szCs w:val="21"/>
        </w:rPr>
        <w:t>“三公”经费财政拨款支出决算总体情况说明</w:t>
      </w:r>
    </w:p>
    <w:p>
      <w:pPr>
        <w:spacing w:line="288" w:lineRule="auto"/>
        <w:ind w:firstLine="420" w:firstLineChars="200"/>
        <w:rPr>
          <w:rFonts w:hint="eastAsia" w:ascii="宋体" w:hAnsi="宋体" w:cs="宋体"/>
          <w:szCs w:val="21"/>
        </w:rPr>
        <w:sectPr>
          <w:pgSz w:w="16838" w:h="11906" w:orient="landscape"/>
          <w:pgMar w:top="1531" w:right="1440" w:bottom="1531" w:left="1440" w:header="851" w:footer="992" w:gutter="0"/>
          <w:cols w:space="720" w:num="1"/>
          <w:docGrid w:type="lines" w:linePitch="312" w:charSpace="0"/>
        </w:sectPr>
      </w:pPr>
      <w:bookmarkStart w:id="2" w:name="PO_part3A3B1C1DivNameYear1"/>
      <w:r>
        <w:rPr>
          <w:rFonts w:hint="eastAsia" w:ascii="宋体" w:hAnsi="宋体" w:cs="宋体"/>
          <w:szCs w:val="21"/>
        </w:rPr>
        <w:t xml:space="preserve"> 徐闻县公安局</w:t>
      </w:r>
      <w:bookmarkEnd w:id="2"/>
      <w:r>
        <w:rPr>
          <w:rFonts w:hint="eastAsia" w:ascii="宋体" w:hAnsi="宋体" w:cs="宋体"/>
          <w:szCs w:val="21"/>
          <w:lang w:val="en-US" w:eastAsia="zh-CN"/>
        </w:rPr>
        <w:t>2020</w:t>
      </w:r>
      <w:r>
        <w:rPr>
          <w:rFonts w:hint="eastAsia" w:ascii="宋体" w:hAnsi="宋体" w:cs="宋体"/>
          <w:szCs w:val="21"/>
        </w:rPr>
        <w:t>年度“三公”经费财政拨款支出决算为</w:t>
      </w:r>
      <w:bookmarkStart w:id="3" w:name="PO_part3A3B1C1Amount1"/>
      <w:r>
        <w:rPr>
          <w:rFonts w:hint="eastAsia" w:ascii="宋体" w:hAnsi="宋体" w:cs="宋体"/>
          <w:szCs w:val="21"/>
          <w:lang w:val="en-US" w:eastAsia="zh-CN"/>
        </w:rPr>
        <w:t>386.62</w:t>
      </w:r>
      <w:r>
        <w:rPr>
          <w:rFonts w:hint="eastAsia" w:ascii="宋体" w:hAnsi="宋体" w:cs="宋体"/>
          <w:szCs w:val="21"/>
        </w:rPr>
        <w:t xml:space="preserve"> </w:t>
      </w:r>
      <w:bookmarkEnd w:id="3"/>
      <w:r>
        <w:rPr>
          <w:rFonts w:hint="eastAsia" w:ascii="宋体" w:hAnsi="宋体" w:cs="宋体"/>
          <w:szCs w:val="21"/>
        </w:rPr>
        <w:t>万元，完成预算</w:t>
      </w:r>
      <w:r>
        <w:rPr>
          <w:rFonts w:hint="eastAsia" w:ascii="宋体" w:hAnsi="宋体" w:cs="宋体"/>
          <w:szCs w:val="21"/>
          <w:lang w:val="en-US" w:eastAsia="zh-CN"/>
        </w:rPr>
        <w:t>227</w:t>
      </w:r>
      <w:r>
        <w:rPr>
          <w:rFonts w:hint="eastAsia" w:ascii="宋体" w:hAnsi="宋体" w:cs="宋体"/>
          <w:szCs w:val="21"/>
        </w:rPr>
        <w:t>万元的</w:t>
      </w:r>
      <w:bookmarkStart w:id="4" w:name="PO_part3A3B1C1Percent1"/>
      <w:r>
        <w:rPr>
          <w:rFonts w:hint="eastAsia" w:ascii="宋体" w:hAnsi="宋体" w:cs="宋体"/>
          <w:szCs w:val="21"/>
          <w:lang w:val="en-US" w:eastAsia="zh-CN"/>
        </w:rPr>
        <w:t>170</w:t>
      </w:r>
      <w:r>
        <w:rPr>
          <w:rFonts w:hint="eastAsia" w:ascii="宋体" w:hAnsi="宋体" w:cs="宋体"/>
          <w:szCs w:val="21"/>
        </w:rPr>
        <w:t xml:space="preserve">% </w:t>
      </w:r>
      <w:bookmarkEnd w:id="4"/>
      <w:r>
        <w:rPr>
          <w:rFonts w:hint="eastAsia" w:ascii="宋体" w:hAnsi="宋体" w:cs="宋体"/>
          <w:szCs w:val="21"/>
        </w:rPr>
        <w:t>。其中：因公出国（境）费支出决算为</w:t>
      </w:r>
      <w:bookmarkStart w:id="5" w:name="PO_part3A3B1C1qzAmount1"/>
      <w:r>
        <w:rPr>
          <w:rFonts w:hint="eastAsia" w:ascii="宋体" w:hAnsi="宋体" w:cs="宋体"/>
          <w:szCs w:val="21"/>
        </w:rPr>
        <w:t xml:space="preserve">0 </w:t>
      </w:r>
      <w:bookmarkEnd w:id="5"/>
      <w:r>
        <w:rPr>
          <w:rFonts w:hint="eastAsia" w:ascii="宋体" w:hAnsi="宋体" w:cs="宋体"/>
          <w:szCs w:val="21"/>
        </w:rPr>
        <w:t>万元，完成预算</w:t>
      </w:r>
      <w:bookmarkStart w:id="6" w:name="PO_part3A3B1C1qzysAmount1"/>
      <w:r>
        <w:rPr>
          <w:rFonts w:hint="eastAsia" w:ascii="宋体" w:hAnsi="宋体" w:cs="宋体"/>
          <w:szCs w:val="21"/>
        </w:rPr>
        <w:t xml:space="preserve">0 </w:t>
      </w:r>
      <w:bookmarkEnd w:id="6"/>
      <w:r>
        <w:rPr>
          <w:rFonts w:hint="eastAsia" w:ascii="宋体" w:hAnsi="宋体" w:cs="宋体"/>
          <w:szCs w:val="21"/>
        </w:rPr>
        <w:t>万元的</w:t>
      </w:r>
      <w:bookmarkStart w:id="7" w:name="PO_part3A3B1C1qzPercent1"/>
      <w:r>
        <w:rPr>
          <w:rFonts w:hint="eastAsia" w:ascii="宋体" w:hAnsi="宋体" w:cs="宋体"/>
          <w:szCs w:val="21"/>
          <w:lang w:val="en-US" w:eastAsia="zh-CN"/>
        </w:rPr>
        <w:t>0.00</w:t>
      </w:r>
      <w:r>
        <w:rPr>
          <w:rFonts w:hint="eastAsia" w:ascii="宋体" w:hAnsi="宋体" w:cs="宋体"/>
          <w:szCs w:val="21"/>
        </w:rPr>
        <w:t xml:space="preserve">% </w:t>
      </w:r>
      <w:bookmarkEnd w:id="7"/>
      <w:r>
        <w:rPr>
          <w:rFonts w:hint="eastAsia" w:ascii="宋体" w:hAnsi="宋体" w:cs="宋体"/>
          <w:szCs w:val="21"/>
        </w:rPr>
        <w:t>；公务用车购置及运行费支出决算为</w:t>
      </w:r>
      <w:r>
        <w:rPr>
          <w:rFonts w:hint="eastAsia" w:ascii="宋体" w:hAnsi="宋体" w:cs="宋体"/>
          <w:kern w:val="0"/>
          <w:szCs w:val="21"/>
          <w:lang w:val="en-US" w:eastAsia="zh-CN"/>
        </w:rPr>
        <w:t>374.35</w:t>
      </w:r>
      <w:r>
        <w:rPr>
          <w:rFonts w:hint="eastAsia" w:ascii="宋体" w:hAnsi="宋体" w:cs="宋体"/>
          <w:szCs w:val="21"/>
        </w:rPr>
        <w:t>万元，完成预算</w:t>
      </w:r>
      <w:bookmarkStart w:id="8" w:name="PO_part3A3B1C1qzysAmount2"/>
      <w:r>
        <w:rPr>
          <w:rFonts w:hint="eastAsia" w:ascii="宋体" w:hAnsi="宋体" w:cs="宋体"/>
          <w:szCs w:val="21"/>
          <w:lang w:val="en-US" w:eastAsia="zh-CN"/>
        </w:rPr>
        <w:t>205</w:t>
      </w:r>
      <w:r>
        <w:rPr>
          <w:rFonts w:hint="eastAsia" w:ascii="宋体" w:hAnsi="宋体" w:cs="宋体"/>
          <w:szCs w:val="21"/>
        </w:rPr>
        <w:t xml:space="preserve"> </w:t>
      </w:r>
      <w:bookmarkEnd w:id="8"/>
      <w:r>
        <w:rPr>
          <w:rFonts w:hint="eastAsia" w:ascii="宋体" w:hAnsi="宋体" w:cs="宋体"/>
          <w:szCs w:val="21"/>
        </w:rPr>
        <w:t>万元的</w:t>
      </w:r>
      <w:bookmarkStart w:id="9" w:name="PO_part3A3B1C1qzPercent2"/>
      <w:r>
        <w:rPr>
          <w:rFonts w:hint="eastAsia" w:ascii="宋体" w:hAnsi="宋体" w:cs="宋体"/>
          <w:szCs w:val="21"/>
          <w:lang w:val="en-US" w:eastAsia="zh-CN"/>
        </w:rPr>
        <w:t>183</w:t>
      </w:r>
      <w:r>
        <w:rPr>
          <w:rFonts w:hint="eastAsia" w:ascii="宋体" w:hAnsi="宋体" w:cs="宋体"/>
          <w:szCs w:val="21"/>
        </w:rPr>
        <w:t xml:space="preserve">% </w:t>
      </w:r>
      <w:bookmarkEnd w:id="9"/>
      <w:r>
        <w:rPr>
          <w:rFonts w:hint="eastAsia" w:ascii="宋体" w:hAnsi="宋体" w:cs="宋体"/>
          <w:szCs w:val="21"/>
        </w:rPr>
        <w:t>；公务接待费支出决算为</w:t>
      </w:r>
      <w:bookmarkStart w:id="10" w:name="PO_part3A3B1C1qzAmount3"/>
      <w:r>
        <w:rPr>
          <w:rFonts w:hint="eastAsia" w:ascii="宋体" w:hAnsi="宋体" w:cs="宋体"/>
          <w:szCs w:val="21"/>
          <w:lang w:val="en-US" w:eastAsia="zh-CN"/>
        </w:rPr>
        <w:t>12.28</w:t>
      </w:r>
      <w:r>
        <w:rPr>
          <w:rFonts w:hint="eastAsia" w:ascii="宋体" w:hAnsi="宋体" w:cs="宋体"/>
          <w:szCs w:val="21"/>
        </w:rPr>
        <w:t xml:space="preserve"> </w:t>
      </w:r>
      <w:bookmarkEnd w:id="10"/>
      <w:r>
        <w:rPr>
          <w:rFonts w:hint="eastAsia" w:ascii="宋体" w:hAnsi="宋体" w:cs="宋体"/>
          <w:szCs w:val="21"/>
        </w:rPr>
        <w:t>万元，完成预算</w:t>
      </w:r>
      <w:r>
        <w:rPr>
          <w:rFonts w:hint="eastAsia" w:ascii="宋体" w:hAnsi="宋体" w:cs="宋体"/>
          <w:szCs w:val="21"/>
          <w:lang w:val="en-US" w:eastAsia="zh-CN"/>
        </w:rPr>
        <w:t>22</w:t>
      </w:r>
      <w:r>
        <w:rPr>
          <w:rFonts w:hint="eastAsia" w:ascii="宋体" w:hAnsi="宋体" w:cs="宋体"/>
          <w:szCs w:val="21"/>
        </w:rPr>
        <w:t>万元的</w:t>
      </w:r>
      <w:bookmarkStart w:id="11" w:name="PO_part3A3B1C1qzPercent3"/>
      <w:r>
        <w:rPr>
          <w:rFonts w:hint="eastAsia" w:ascii="宋体" w:hAnsi="宋体" w:cs="宋体"/>
          <w:szCs w:val="21"/>
          <w:lang w:val="en-US" w:eastAsia="zh-CN"/>
        </w:rPr>
        <w:t>56</w:t>
      </w:r>
      <w:r>
        <w:rPr>
          <w:rFonts w:hint="eastAsia" w:ascii="宋体" w:hAnsi="宋体" w:cs="宋体"/>
          <w:szCs w:val="21"/>
        </w:rPr>
        <w:t xml:space="preserve">% </w:t>
      </w:r>
      <w:bookmarkEnd w:id="11"/>
      <w:r>
        <w:rPr>
          <w:rFonts w:hint="eastAsia" w:ascii="宋体" w:hAnsi="宋体" w:cs="宋体"/>
          <w:szCs w:val="21"/>
        </w:rPr>
        <w:t>。201</w:t>
      </w:r>
      <w:r>
        <w:rPr>
          <w:rFonts w:hint="eastAsia" w:ascii="宋体" w:hAnsi="宋体" w:cs="宋体"/>
          <w:szCs w:val="21"/>
          <w:lang w:val="en-US" w:eastAsia="zh-CN"/>
        </w:rPr>
        <w:t>0</w:t>
      </w:r>
      <w:r>
        <w:rPr>
          <w:rFonts w:hint="eastAsia" w:ascii="宋体" w:hAnsi="宋体" w:cs="宋体"/>
          <w:szCs w:val="21"/>
        </w:rPr>
        <w:t xml:space="preserve"> 年度“三公”经费支出决算</w:t>
      </w:r>
      <w:bookmarkStart w:id="12" w:name="PO_part3A3B1C1Diff1"/>
      <w:r>
        <w:rPr>
          <w:rFonts w:hint="eastAsia" w:ascii="宋体" w:hAnsi="宋体" w:cs="宋体"/>
          <w:szCs w:val="21"/>
          <w:lang w:eastAsia="zh-CN"/>
        </w:rPr>
        <w:t>大于</w:t>
      </w:r>
      <w:bookmarkEnd w:id="12"/>
      <w:r>
        <w:rPr>
          <w:rFonts w:hint="eastAsia" w:ascii="宋体" w:hAnsi="宋体" w:cs="宋体"/>
          <w:szCs w:val="21"/>
        </w:rPr>
        <w:t>预算数的主要情况</w:t>
      </w:r>
      <w:bookmarkStart w:id="13" w:name="_GoBack"/>
      <w:bookmarkEnd w:id="13"/>
      <w:r>
        <w:rPr>
          <w:rFonts w:hint="eastAsia" w:ascii="宋体" w:hAnsi="宋体" w:cs="宋体"/>
          <w:szCs w:val="21"/>
        </w:rPr>
        <w:t>：</w:t>
      </w:r>
      <w:r>
        <w:rPr>
          <w:rFonts w:hint="eastAsia" w:ascii="宋体" w:hAnsi="宋体" w:cs="宋体"/>
          <w:szCs w:val="21"/>
          <w:lang w:eastAsia="zh-CN"/>
        </w:rPr>
        <w:t>由于执勤、安保、巡逻任务加重，用车频率增加，油费升高，造成公务用车运行费增加。</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61C3F"/>
    <w:rsid w:val="0D9A569D"/>
    <w:rsid w:val="12F9640D"/>
    <w:rsid w:val="1EA00689"/>
    <w:rsid w:val="245414CF"/>
    <w:rsid w:val="296A01EB"/>
    <w:rsid w:val="2A7373F6"/>
    <w:rsid w:val="328A5B9B"/>
    <w:rsid w:val="383706FE"/>
    <w:rsid w:val="3C4B08FC"/>
    <w:rsid w:val="3C526F21"/>
    <w:rsid w:val="4D087275"/>
    <w:rsid w:val="533646ED"/>
    <w:rsid w:val="56565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2019-09-27T02:29:00Z</dcterms:created>
  <dc:creator>lenovo</dc:creator>
  <cp:lastModifiedBy>lenovo06</cp:lastModifiedBy>
  <cp:lastPrinted>2021-11-09T02:50:00Z</cp:lastPrinted>
  <dcterms:modified xsi:type="dcterms:W3CDTF">2021-11-09T03:17:37Z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852F7EF1050446DABD1843D888F89636</vt:lpwstr>
  </property>
</Properties>
</file>