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tbl>
      <w:tblPr>
        <w:tblStyle w:val="18"/>
        <w:tblW w:w="10487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5"/>
        <w:gridCol w:w="993"/>
        <w:gridCol w:w="318"/>
        <w:gridCol w:w="8"/>
        <w:gridCol w:w="45"/>
        <w:gridCol w:w="28"/>
        <w:gridCol w:w="10"/>
        <w:gridCol w:w="3"/>
        <w:gridCol w:w="10"/>
        <w:gridCol w:w="55"/>
        <w:gridCol w:w="53"/>
        <w:gridCol w:w="82"/>
        <w:gridCol w:w="241"/>
        <w:gridCol w:w="38"/>
        <w:gridCol w:w="130"/>
        <w:gridCol w:w="8"/>
        <w:gridCol w:w="350"/>
        <w:gridCol w:w="270"/>
        <w:gridCol w:w="86"/>
        <w:gridCol w:w="40"/>
        <w:gridCol w:w="42"/>
        <w:gridCol w:w="17"/>
        <w:gridCol w:w="221"/>
        <w:gridCol w:w="381"/>
        <w:gridCol w:w="252"/>
        <w:gridCol w:w="135"/>
        <w:gridCol w:w="9"/>
        <w:gridCol w:w="11"/>
        <w:gridCol w:w="389"/>
        <w:gridCol w:w="22"/>
        <w:gridCol w:w="236"/>
        <w:gridCol w:w="45"/>
        <w:gridCol w:w="6"/>
        <w:gridCol w:w="21"/>
        <w:gridCol w:w="59"/>
        <w:gridCol w:w="248"/>
        <w:gridCol w:w="18"/>
        <w:gridCol w:w="36"/>
        <w:gridCol w:w="5"/>
        <w:gridCol w:w="112"/>
        <w:gridCol w:w="69"/>
        <w:gridCol w:w="228"/>
        <w:gridCol w:w="132"/>
        <w:gridCol w:w="22"/>
        <w:gridCol w:w="176"/>
        <w:gridCol w:w="215"/>
        <w:gridCol w:w="26"/>
        <w:gridCol w:w="44"/>
        <w:gridCol w:w="8"/>
        <w:gridCol w:w="97"/>
        <w:gridCol w:w="7"/>
        <w:gridCol w:w="24"/>
        <w:gridCol w:w="155"/>
        <w:gridCol w:w="345"/>
        <w:gridCol w:w="6"/>
        <w:gridCol w:w="210"/>
        <w:gridCol w:w="199"/>
        <w:gridCol w:w="26"/>
        <w:gridCol w:w="112"/>
        <w:gridCol w:w="17"/>
        <w:gridCol w:w="139"/>
        <w:gridCol w:w="12"/>
        <w:gridCol w:w="61"/>
        <w:gridCol w:w="68"/>
        <w:gridCol w:w="71"/>
        <w:gridCol w:w="11"/>
        <w:gridCol w:w="43"/>
        <w:gridCol w:w="58"/>
        <w:gridCol w:w="280"/>
        <w:gridCol w:w="478"/>
        <w:gridCol w:w="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487" w:type="dxa"/>
            <w:gridSpan w:val="7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Style w:val="37"/>
                <w:rFonts w:hint="eastAsia" w:eastAsia="宋体"/>
                <w:color w:val="auto"/>
                <w:lang w:eastAsia="zh-CN"/>
              </w:rPr>
            </w:pPr>
            <w:r>
              <w:rPr>
                <w:rStyle w:val="37"/>
                <w:rFonts w:hint="eastAsia" w:eastAsia="宋体"/>
                <w:color w:val="auto"/>
                <w:lang w:eastAsia="zh-CN"/>
              </w:rPr>
              <w:t>徐闻县</w:t>
            </w:r>
            <w:r>
              <w:rPr>
                <w:rStyle w:val="37"/>
                <w:rFonts w:hint="default"/>
                <w:color w:val="auto"/>
              </w:rPr>
              <w:t>工程建设项目审批申请表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top"/>
              <w:rPr>
                <w:rStyle w:val="37"/>
                <w:rFonts w:hint="default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37"/>
                <w:rFonts w:hint="default"/>
                <w:bCs/>
                <w:color w:val="auto"/>
                <w:sz w:val="24"/>
                <w:szCs w:val="24"/>
              </w:rPr>
              <w:t>（施工许可阶段）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55"/>
                <w:rFonts w:hint="default"/>
                <w:color w:val="auto"/>
              </w:rPr>
              <w:t>　　　　　　　</w:t>
            </w:r>
            <w:r>
              <w:rPr>
                <w:rFonts w:ascii="宋体" w:hAnsi="宋体"/>
                <w:kern w:val="0"/>
                <w:sz w:val="24"/>
              </w:rPr>
              <w:t>　　　　　　　　　　　　　　　　　　　　 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487" w:type="dxa"/>
            <w:gridSpan w:val="7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通用表单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基本信息</w:t>
            </w:r>
          </w:p>
        </w:tc>
        <w:tc>
          <w:tcPr>
            <w:tcW w:w="1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单位证照类型</w:t>
            </w:r>
          </w:p>
        </w:tc>
        <w:tc>
          <w:tcPr>
            <w:tcW w:w="141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单位证照号码</w:t>
            </w:r>
          </w:p>
        </w:tc>
        <w:tc>
          <w:tcPr>
            <w:tcW w:w="1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经济类型</w:t>
            </w: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</w:t>
            </w:r>
          </w:p>
        </w:tc>
        <w:tc>
          <w:tcPr>
            <w:tcW w:w="1417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767" w:type="dxa"/>
            <w:gridSpan w:val="8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417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417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417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参建单位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基本信息</w:t>
            </w:r>
          </w:p>
        </w:tc>
        <w:tc>
          <w:tcPr>
            <w:tcW w:w="1407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勘察单位</w:t>
            </w:r>
          </w:p>
        </w:tc>
        <w:tc>
          <w:tcPr>
            <w:tcW w:w="1435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restart"/>
            <w:vAlign w:val="center"/>
          </w:tcPr>
          <w:p>
            <w:pPr>
              <w:pStyle w:val="34"/>
              <w:spacing w:line="252" w:lineRule="auto"/>
              <w:ind w:left="563" w:leftChars="76" w:right="46" w:hanging="403" w:hangingChars="192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注册岩土工程师</w:t>
            </w:r>
          </w:p>
        </w:tc>
        <w:tc>
          <w:tcPr>
            <w:tcW w:w="1417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continue"/>
            <w:vAlign w:val="center"/>
          </w:tcPr>
          <w:p>
            <w:pPr>
              <w:pStyle w:val="34"/>
              <w:spacing w:before="7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项目负责人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工程总承包单位（EPC模式填）</w:t>
            </w:r>
          </w:p>
        </w:tc>
        <w:tc>
          <w:tcPr>
            <w:tcW w:w="1435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pStyle w:val="3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pStyle w:val="3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65" w:line="252" w:lineRule="auto"/>
              <w:ind w:left="260" w:right="46" w:hanging="10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工程总承包项目经理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pStyle w:val="3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pStyle w:val="3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设计单位</w:t>
            </w:r>
          </w:p>
        </w:tc>
        <w:tc>
          <w:tcPr>
            <w:tcW w:w="1435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restart"/>
            <w:vAlign w:val="center"/>
          </w:tcPr>
          <w:p>
            <w:pPr>
              <w:pStyle w:val="3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注册建筑师</w:t>
            </w:r>
          </w:p>
        </w:tc>
        <w:tc>
          <w:tcPr>
            <w:tcW w:w="1417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7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项目负责人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监理单位</w:t>
            </w:r>
          </w:p>
        </w:tc>
        <w:tc>
          <w:tcPr>
            <w:tcW w:w="1435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restart"/>
            <w:vAlign w:val="center"/>
          </w:tcPr>
          <w:p>
            <w:pPr>
              <w:pStyle w:val="34"/>
              <w:spacing w:before="65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总监理工程</w:t>
            </w:r>
          </w:p>
          <w:p>
            <w:pPr>
              <w:pStyle w:val="3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师(项目总监)</w:t>
            </w:r>
          </w:p>
        </w:tc>
        <w:tc>
          <w:tcPr>
            <w:tcW w:w="1417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7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>
            <w:pPr>
              <w:pStyle w:val="34"/>
              <w:spacing w:before="120"/>
              <w:ind w:left="141" w:leftChars="67" w:right="29" w:firstLine="110" w:firstLineChars="5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restart"/>
            <w:vAlign w:val="center"/>
          </w:tcPr>
          <w:p>
            <w:pPr>
              <w:pStyle w:val="34"/>
              <w:spacing w:before="145" w:line="252" w:lineRule="auto"/>
              <w:ind w:left="462" w:right="47" w:hanging="3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施工总承包单位</w:t>
            </w:r>
          </w:p>
        </w:tc>
        <w:tc>
          <w:tcPr>
            <w:tcW w:w="1435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</w:tcPr>
          <w:p>
            <w:pPr>
              <w:pStyle w:val="34"/>
              <w:spacing w:before="120"/>
              <w:ind w:right="358"/>
              <w:jc w:val="righ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安全生产许可证编号</w:t>
            </w:r>
          </w:p>
        </w:tc>
        <w:tc>
          <w:tcPr>
            <w:tcW w:w="4602" w:type="dxa"/>
            <w:gridSpan w:val="3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34"/>
              <w:spacing w:before="120"/>
              <w:ind w:left="140" w:right="29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373" w:type="dxa"/>
            <w:gridSpan w:val="15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restart"/>
            <w:vAlign w:val="center"/>
          </w:tcPr>
          <w:p>
            <w:pPr>
              <w:pStyle w:val="34"/>
              <w:spacing w:line="252" w:lineRule="auto"/>
              <w:ind w:left="160" w:right="46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项目负责人(项目经理)</w:t>
            </w:r>
          </w:p>
        </w:tc>
        <w:tc>
          <w:tcPr>
            <w:tcW w:w="1373" w:type="dxa"/>
            <w:gridSpan w:val="15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73" w:type="dxa"/>
            <w:gridSpan w:val="15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>
            <w:pPr>
              <w:pStyle w:val="34"/>
              <w:spacing w:before="65" w:line="300" w:lineRule="exact"/>
              <w:ind w:left="164" w:right="45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安全生产考核合格证号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6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0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73" w:type="dxa"/>
            <w:gridSpan w:val="15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>
            <w:pPr>
              <w:pStyle w:val="34"/>
              <w:spacing w:before="120"/>
              <w:ind w:right="148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基本信息</w:t>
            </w: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项目代码</w:t>
            </w:r>
          </w:p>
        </w:tc>
        <w:tc>
          <w:tcPr>
            <w:tcW w:w="7728" w:type="dxa"/>
            <w:gridSpan w:val="6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728" w:type="dxa"/>
            <w:gridSpan w:val="6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建设地点</w:t>
            </w:r>
          </w:p>
        </w:tc>
        <w:tc>
          <w:tcPr>
            <w:tcW w:w="7728" w:type="dxa"/>
            <w:gridSpan w:val="6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建设性质</w:t>
            </w:r>
          </w:p>
        </w:tc>
        <w:tc>
          <w:tcPr>
            <w:tcW w:w="7728" w:type="dxa"/>
            <w:gridSpan w:val="6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新建 □ 改建 □ 扩建 □ 装修 □ 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0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用地面积（平方米）</w:t>
            </w:r>
          </w:p>
        </w:tc>
        <w:tc>
          <w:tcPr>
            <w:tcW w:w="3140" w:type="dxa"/>
            <w:gridSpan w:val="25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gridSpan w:val="15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建筑面积（平方米）/长度（米）</w:t>
            </w:r>
          </w:p>
        </w:tc>
        <w:tc>
          <w:tcPr>
            <w:tcW w:w="3177" w:type="dxa"/>
            <w:gridSpan w:val="2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0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项目建设规模及内容</w:t>
            </w:r>
          </w:p>
        </w:tc>
        <w:tc>
          <w:tcPr>
            <w:tcW w:w="7715" w:type="dxa"/>
            <w:gridSpan w:val="6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总投资额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3132" w:type="dxa"/>
            <w:gridSpan w:val="26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9" w:type="dxa"/>
            <w:gridSpan w:val="16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项目资金属性</w:t>
            </w:r>
          </w:p>
        </w:tc>
        <w:tc>
          <w:tcPr>
            <w:tcW w:w="3177" w:type="dxa"/>
            <w:gridSpan w:val="22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计划开工时间</w:t>
            </w:r>
          </w:p>
        </w:tc>
        <w:tc>
          <w:tcPr>
            <w:tcW w:w="3132" w:type="dxa"/>
            <w:gridSpan w:val="26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9" w:type="dxa"/>
            <w:gridSpan w:val="16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计划竣工时间</w:t>
            </w:r>
          </w:p>
        </w:tc>
        <w:tc>
          <w:tcPr>
            <w:tcW w:w="3177" w:type="dxa"/>
            <w:gridSpan w:val="22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工程分类/用途</w:t>
            </w:r>
          </w:p>
        </w:tc>
        <w:tc>
          <w:tcPr>
            <w:tcW w:w="3132" w:type="dxa"/>
            <w:gridSpan w:val="26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9" w:type="dxa"/>
            <w:gridSpan w:val="16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7" w:type="dxa"/>
            <w:gridSpan w:val="22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立项文号</w:t>
            </w:r>
          </w:p>
        </w:tc>
        <w:tc>
          <w:tcPr>
            <w:tcW w:w="1425" w:type="dxa"/>
            <w:gridSpan w:val="15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立项批复机关</w:t>
            </w:r>
          </w:p>
        </w:tc>
        <w:tc>
          <w:tcPr>
            <w:tcW w:w="1425" w:type="dxa"/>
            <w:gridSpan w:val="1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7" w:type="dxa"/>
            <w:gridSpan w:val="1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立项批复日期</w:t>
            </w:r>
          </w:p>
        </w:tc>
        <w:tc>
          <w:tcPr>
            <w:tcW w:w="1840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项目类别</w:t>
            </w: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政府投资房屋建筑类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政府投资市政线性类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社会投资房屋建筑类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社会投资市政线性类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社会投资工业园带方案出让类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信用承诺书</w:t>
            </w: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（个人）承诺对申请材料的真实性及数据的准确性（含电子文件与图纸的一致性）负责，自愿承担虚报、瞒报、造假等不正当手段而产生的一切法律责任。以虚报、瞒报、造假等不正当手段取得行政许可的，将依法予以撤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  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委托书</w:t>
            </w: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受委托人姓名</w:t>
            </w:r>
          </w:p>
        </w:tc>
        <w:tc>
          <w:tcPr>
            <w:tcW w:w="2111" w:type="dxa"/>
            <w:gridSpan w:val="1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04" w:type="dxa"/>
            <w:gridSpan w:val="2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43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受委托人权限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受委托人通信地址</w:t>
            </w:r>
          </w:p>
        </w:tc>
        <w:tc>
          <w:tcPr>
            <w:tcW w:w="2111" w:type="dxa"/>
            <w:gridSpan w:val="1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04" w:type="dxa"/>
            <w:gridSpan w:val="2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43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建设单位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签章</w:t>
            </w: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法定代表人（签字）：</w:t>
            </w:r>
          </w:p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项目负责人（签字）：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受委托人（签字）：                                     建设单位（盖章）：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申办事项</w:t>
            </w: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建筑工程施工许可证核发（含质量、安全监督手续）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建设工程消防设计审核（备案）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人防工程质量监督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城市建筑垃圾处置（排放）核准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建设工程项目使用袋装水泥和现场搅拌混凝土许可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污水排入排水管网许可证核发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建设工程招标文件备案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房屋建筑和市政基础设施工程招标投标情况报告备案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占用城市绿地审批、砍伐迁移城市树木审批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占用、挖掘城市道路审批、城市桥梁上架设各类市政管线审批、依附于城市道路建设各种管线、杆线等设施审批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因工程建设确需改装、拆除或者迁移城市公共供水设施审批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取水许可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洪水影响评价审批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生产建设项目水土保持方案审批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建设工程验线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国有建设用地供地审核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临时用地审批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建设项目环境影响评价文件审批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防雷装置设计审核（特定工程和场所）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固定资产投资项目节能审查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文物保护单位文物保护工程许可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申请时间</w:t>
            </w: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487" w:type="dxa"/>
            <w:gridSpan w:val="7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Style w:val="55"/>
                <w:rFonts w:hint="default"/>
                <w:b/>
                <w:color w:val="auto"/>
              </w:rPr>
            </w:pPr>
          </w:p>
          <w:p>
            <w:pPr>
              <w:widowControl/>
              <w:jc w:val="center"/>
              <w:textAlignment w:val="top"/>
              <w:rPr>
                <w:rStyle w:val="55"/>
                <w:rFonts w:hint="default"/>
                <w:b/>
                <w:color w:val="auto"/>
              </w:rPr>
            </w:pPr>
            <w:r>
              <w:rPr>
                <w:rStyle w:val="55"/>
                <w:rFonts w:hint="default"/>
                <w:b/>
                <w:color w:val="auto"/>
              </w:rPr>
              <w:t>专项表单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建筑工程施工许可证核发（含质量、安全监督手续）</w:t>
            </w: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新宋体"/>
                <w:kern w:val="0"/>
                <w:szCs w:val="21"/>
                <w:lang w:bidi="zh-CN"/>
              </w:rPr>
              <w:t>一、工程简要说明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pStyle w:val="34"/>
              <w:spacing w:before="120"/>
              <w:ind w:right="147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合同价格</w:t>
            </w:r>
          </w:p>
        </w:tc>
        <w:tc>
          <w:tcPr>
            <w:tcW w:w="7819" w:type="dxa"/>
            <w:gridSpan w:val="68"/>
            <w:vAlign w:val="center"/>
          </w:tcPr>
          <w:p>
            <w:pPr>
              <w:pStyle w:val="34"/>
              <w:spacing w:before="120"/>
              <w:ind w:left="2265" w:right="2156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pStyle w:val="34"/>
              <w:spacing w:before="120"/>
              <w:ind w:right="147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合同工期</w:t>
            </w:r>
          </w:p>
        </w:tc>
        <w:tc>
          <w:tcPr>
            <w:tcW w:w="7819" w:type="dxa"/>
            <w:gridSpan w:val="68"/>
            <w:vAlign w:val="center"/>
          </w:tcPr>
          <w:p>
            <w:pPr>
              <w:pStyle w:val="34"/>
              <w:spacing w:before="120"/>
              <w:ind w:right="2156" w:firstLine="735" w:firstLineChars="35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开工日期：           -- 竣工日期：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二、建筑工程施工许可证附件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建设工程项目明细表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名称</w:t>
            </w:r>
          </w:p>
        </w:tc>
        <w:tc>
          <w:tcPr>
            <w:tcW w:w="3722" w:type="dxa"/>
            <w:gridSpan w:val="37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建筑面积(平方米)</w:t>
            </w:r>
          </w:p>
        </w:tc>
        <w:tc>
          <w:tcPr>
            <w:tcW w:w="1203" w:type="dxa"/>
            <w:gridSpan w:val="13"/>
          </w:tcPr>
          <w:p>
            <w:pPr>
              <w:pStyle w:val="34"/>
              <w:spacing w:before="107"/>
              <w:ind w:left="154" w:right="4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长度(米)</w:t>
            </w:r>
          </w:p>
        </w:tc>
        <w:tc>
          <w:tcPr>
            <w:tcW w:w="2894" w:type="dxa"/>
            <w:gridSpan w:val="18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</w:tcPr>
          <w:p>
            <w:pPr>
              <w:pStyle w:val="34"/>
              <w:spacing w:before="107"/>
              <w:ind w:left="416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共计</w:t>
            </w:r>
          </w:p>
        </w:tc>
        <w:tc>
          <w:tcPr>
            <w:tcW w:w="1194" w:type="dxa"/>
            <w:gridSpan w:val="10"/>
          </w:tcPr>
          <w:p>
            <w:pPr>
              <w:pStyle w:val="34"/>
              <w:spacing w:before="107"/>
              <w:ind w:left="392" w:right="28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长度</w:t>
            </w:r>
          </w:p>
        </w:tc>
        <w:tc>
          <w:tcPr>
            <w:tcW w:w="1197" w:type="dxa"/>
            <w:gridSpan w:val="12"/>
          </w:tcPr>
          <w:p>
            <w:pPr>
              <w:pStyle w:val="34"/>
              <w:spacing w:before="107"/>
              <w:ind w:left="286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地下</w:t>
            </w:r>
          </w:p>
        </w:tc>
        <w:tc>
          <w:tcPr>
            <w:tcW w:w="1203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长度</w:t>
            </w:r>
          </w:p>
        </w:tc>
        <w:tc>
          <w:tcPr>
            <w:tcW w:w="1195" w:type="dxa"/>
            <w:gridSpan w:val="11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地上</w:t>
            </w:r>
          </w:p>
        </w:tc>
        <w:tc>
          <w:tcPr>
            <w:tcW w:w="1699" w:type="dxa"/>
            <w:gridSpan w:val="7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</w:tcPr>
          <w:p>
            <w:pPr>
              <w:pStyle w:val="34"/>
              <w:spacing w:before="107"/>
              <w:ind w:left="416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10"/>
          </w:tcPr>
          <w:p>
            <w:pPr>
              <w:pStyle w:val="34"/>
              <w:spacing w:before="107"/>
              <w:ind w:left="392" w:right="28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12"/>
          </w:tcPr>
          <w:p>
            <w:pPr>
              <w:pStyle w:val="34"/>
              <w:spacing w:before="107"/>
              <w:ind w:left="286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195" w:type="dxa"/>
            <w:gridSpan w:val="11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gridSpan w:val="7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</w:tcPr>
          <w:p>
            <w:pPr>
              <w:pStyle w:val="34"/>
              <w:spacing w:before="107"/>
              <w:ind w:left="416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10"/>
          </w:tcPr>
          <w:p>
            <w:pPr>
              <w:pStyle w:val="34"/>
              <w:spacing w:before="107"/>
              <w:ind w:left="392" w:right="28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12"/>
          </w:tcPr>
          <w:p>
            <w:pPr>
              <w:pStyle w:val="34"/>
              <w:spacing w:before="107"/>
              <w:ind w:left="286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195" w:type="dxa"/>
            <w:gridSpan w:val="11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gridSpan w:val="7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</w:tcPr>
          <w:p>
            <w:pPr>
              <w:pStyle w:val="34"/>
              <w:spacing w:before="107"/>
              <w:ind w:left="416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10"/>
          </w:tcPr>
          <w:p>
            <w:pPr>
              <w:pStyle w:val="34"/>
              <w:spacing w:before="107"/>
              <w:ind w:left="392" w:right="284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12"/>
          </w:tcPr>
          <w:p>
            <w:pPr>
              <w:pStyle w:val="34"/>
              <w:spacing w:before="107"/>
              <w:ind w:left="286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1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195" w:type="dxa"/>
            <w:gridSpan w:val="11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gridSpan w:val="7"/>
          </w:tcPr>
          <w:p>
            <w:pPr>
              <w:pStyle w:val="34"/>
              <w:spacing w:before="107"/>
              <w:ind w:left="23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建筑面积： (平方米)   地上建筑面积： (平方米)   地下建筑面积： (平方米)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1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注意事项：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1、本附件根据需要随《建筑工程施工许可证》一并核发；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2、本附件与《建筑工程施工许可证》同时使用方可有效。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三、建筑工程规模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029" w:type="dxa"/>
            <w:gridSpan w:val="15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项目分类</w:t>
            </w:r>
          </w:p>
        </w:tc>
        <w:tc>
          <w:tcPr>
            <w:tcW w:w="2469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工程类别</w:t>
            </w:r>
          </w:p>
        </w:tc>
        <w:tc>
          <w:tcPr>
            <w:tcW w:w="2098" w:type="dxa"/>
            <w:gridSpan w:val="2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指标范围</w:t>
            </w:r>
          </w:p>
        </w:tc>
        <w:tc>
          <w:tcPr>
            <w:tcW w:w="2549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实际规模指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029" w:type="dxa"/>
            <w:gridSpan w:val="15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469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098" w:type="dxa"/>
            <w:gridSpan w:val="2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549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四、建设单位提供的文件或证明材料情况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用地批准手续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建设用地规划许可证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建设工程规划许可证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施工现场是否具备施工条件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中标通知书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施工合同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107"/>
              <w:ind w:left="10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施工图设计文件审查合格证明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66" w:line="320" w:lineRule="atLeast"/>
              <w:ind w:left="100" w:right="64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监理合同或建设单位工程技术人员情况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66" w:line="320" w:lineRule="atLeast"/>
              <w:ind w:left="100" w:right="64"/>
              <w:jc w:val="both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建设、勘察、设计、施工、监理五方责任主体签署《法定代表人授权书》及《工程质量终身责任承诺书》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64" w:line="320" w:lineRule="atLeast"/>
              <w:ind w:left="100" w:right="64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施工单位及分包单位安全生产许可证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66" w:line="320" w:lineRule="atLeast"/>
              <w:ind w:left="100" w:right="64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建设、施工、监理单位法定代表人及项目负责人安全产生承诺书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</w:tcPr>
          <w:p>
            <w:pPr>
              <w:pStyle w:val="34"/>
              <w:spacing w:before="66" w:line="320" w:lineRule="atLeast"/>
              <w:ind w:left="100" w:right="64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安全生产、文明施工措施费支付计划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审查意见：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（发证机关盖章）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 xml:space="preserve">经办人：                         审查人：                      年 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</w:tcPr>
          <w:p>
            <w:pPr>
              <w:pStyle w:val="5"/>
              <w:spacing w:before="66"/>
              <w:ind w:left="120"/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注：此栏中应填写文件或证明材料的编号。没有编号的，应由经办人审查原件或资料是否完备。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建设工程消防设计审查</w:t>
            </w:r>
          </w:p>
        </w:tc>
        <w:tc>
          <w:tcPr>
            <w:tcW w:w="1326" w:type="dxa"/>
            <w:gridSpan w:val="3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消防项目信息</w:t>
            </w:r>
          </w:p>
        </w:tc>
        <w:tc>
          <w:tcPr>
            <w:tcW w:w="1061" w:type="dxa"/>
            <w:gridSpan w:val="14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使用性质</w:t>
            </w:r>
          </w:p>
        </w:tc>
        <w:tc>
          <w:tcPr>
            <w:tcW w:w="1057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人员密集场所</w:t>
            </w:r>
          </w:p>
        </w:tc>
        <w:tc>
          <w:tcPr>
            <w:tcW w:w="5701" w:type="dxa"/>
            <w:gridSpan w:val="47"/>
            <w:vAlign w:val="center"/>
          </w:tcPr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 xml:space="preserve">1．建筑总面积大于2000㎡的 □歌舞厅 □录像厅 □放映厅 </w:t>
            </w:r>
            <w:r>
              <w:rPr>
                <w:rFonts w:hint="eastAsia" w:ascii="宋体" w:hAnsi="宋体" w:cs="新宋体"/>
                <w:szCs w:val="21"/>
                <w:lang w:bidi="zh-CN"/>
              </w:rPr>
              <w:sym w:font="Wingdings 2" w:char="00A3"/>
            </w:r>
            <w:r>
              <w:rPr>
                <w:rFonts w:hint="eastAsia" w:ascii="宋体" w:hAnsi="宋体" w:cs="新宋体"/>
                <w:szCs w:val="21"/>
                <w:lang w:bidi="zh-CN"/>
              </w:rPr>
              <w:t>卡拉ＯＫ厅 □夜总会 □游艺厅 □桑拿浴室 □网吧 □酒吧 □具有娱乐功能的餐馆 □具有娱乐功能的茶馆 □具有娱乐功能的咖啡厅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 xml:space="preserve">2．建筑总面积大于2500㎡的□儿童游乐厅□其他室内儿童活动场所 □养老院 </w:t>
            </w:r>
            <w:r>
              <w:rPr>
                <w:rFonts w:hint="eastAsia" w:ascii="宋体" w:hAnsi="宋体" w:cs="新宋体"/>
                <w:szCs w:val="21"/>
                <w:lang w:bidi="zh-CN"/>
              </w:rPr>
              <w:sym w:font="Wingdings 2" w:char="00A3"/>
            </w:r>
            <w:r>
              <w:rPr>
                <w:rFonts w:hint="eastAsia" w:ascii="宋体" w:hAnsi="宋体" w:cs="新宋体"/>
                <w:szCs w:val="21"/>
                <w:lang w:bidi="zh-CN"/>
              </w:rPr>
              <w:t xml:space="preserve">福利院 □医院的病房楼 □疗养院的病房楼 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3．建筑总面积大于2500㎡的 □影剧院 □公共图书馆的阅览室 □营业性室内健身场馆 □营业性室内休闲场馆  □医院的门诊楼 □大学的教学楼 □大学的图书馆 □大学的食堂 □寺庙 □教堂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4．建筑总面积大于10000㎡的 □宾馆 □饭店 □商场 □市场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5．建筑总面积大于15000㎡的 □民用机场航站楼 □客运车站候车室 □客运码头候船厅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6．建筑总面积大于20000㎡的 □体育场馆 □会堂 □公共展览馆的展示厅□博物馆的展示厅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57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特殊建筑</w:t>
            </w:r>
          </w:p>
        </w:tc>
        <w:tc>
          <w:tcPr>
            <w:tcW w:w="5701" w:type="dxa"/>
            <w:gridSpan w:val="47"/>
            <w:vAlign w:val="center"/>
          </w:tcPr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1.□省、市、县级国家机关办公楼 □电力调度楼 □电信楼 □邮政楼 □防灾指挥调度楼□广播电视楼  □档案楼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2．□单体建筑面积大于40000m2的公共建筑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3．□一类高层民用建筑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4.</w:t>
            </w:r>
            <w:r>
              <w:rPr>
                <w:rFonts w:hint="eastAsia" w:ascii="宋体" w:hAnsi="宋体" w:cs="新宋体"/>
                <w:szCs w:val="21"/>
                <w:lang w:bidi="zh-CN"/>
              </w:rPr>
              <w:sym w:font="Wingdings 2" w:char="00A3"/>
            </w:r>
            <w:r>
              <w:rPr>
                <w:rFonts w:hint="eastAsia" w:ascii="宋体" w:hAnsi="宋体" w:cs="新宋体"/>
                <w:szCs w:val="21"/>
                <w:lang w:bidi="zh-CN"/>
              </w:rPr>
              <w:t>城市轨道交通工程 □城市隧道工程 □大型发电工程 □大型变配电工程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5．生产、储存易燃易爆危险物品的 □工厂 □仓库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 xml:space="preserve">   装卸易燃易爆危险物品的 □专用车站 □专用码头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 xml:space="preserve">   易燃易爆气体的 □充装站 □供应站 □调压站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 xml:space="preserve">   易燃易爆液体的 □充装站 □供应站 □调压站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6.□地下单体建筑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7.□依照《建设工程消防监督管理规定》第十六条规定，属于专家评审范围的建设工程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8.□国家□省□市□县重点建设项目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使用性质</w:t>
            </w:r>
          </w:p>
        </w:tc>
        <w:tc>
          <w:tcPr>
            <w:tcW w:w="1057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451" w:type="dxa"/>
            <w:gridSpan w:val="1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施工许可证号</w:t>
            </w:r>
          </w:p>
        </w:tc>
        <w:tc>
          <w:tcPr>
            <w:tcW w:w="4250" w:type="dxa"/>
            <w:gridSpan w:val="34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单体建筑名称</w:t>
            </w:r>
          </w:p>
        </w:tc>
        <w:tc>
          <w:tcPr>
            <w:tcW w:w="1057" w:type="dxa"/>
            <w:gridSpan w:val="7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结构类型</w:t>
            </w:r>
          </w:p>
        </w:tc>
        <w:tc>
          <w:tcPr>
            <w:tcW w:w="796" w:type="dxa"/>
            <w:gridSpan w:val="5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耐火等级</w:t>
            </w:r>
          </w:p>
        </w:tc>
        <w:tc>
          <w:tcPr>
            <w:tcW w:w="1435" w:type="dxa"/>
            <w:gridSpan w:val="16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层 数</w:t>
            </w:r>
          </w:p>
        </w:tc>
        <w:tc>
          <w:tcPr>
            <w:tcW w:w="390" w:type="dxa"/>
            <w:gridSpan w:val="5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建筑高度（m）</w:t>
            </w:r>
          </w:p>
        </w:tc>
        <w:tc>
          <w:tcPr>
            <w:tcW w:w="1101" w:type="dxa"/>
            <w:gridSpan w:val="10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占地面积（㎡）</w:t>
            </w:r>
          </w:p>
        </w:tc>
        <w:tc>
          <w:tcPr>
            <w:tcW w:w="1979" w:type="dxa"/>
            <w:gridSpan w:val="1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建筑面积（㎡）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57" w:type="dxa"/>
            <w:gridSpan w:val="7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96" w:type="dxa"/>
            <w:gridSpan w:val="5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696" w:type="dxa"/>
            <w:gridSpan w:val="10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地上</w:t>
            </w:r>
          </w:p>
        </w:tc>
        <w:tc>
          <w:tcPr>
            <w:tcW w:w="739" w:type="dxa"/>
            <w:gridSpan w:val="6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地下</w:t>
            </w:r>
          </w:p>
        </w:tc>
        <w:tc>
          <w:tcPr>
            <w:tcW w:w="390" w:type="dxa"/>
            <w:gridSpan w:val="5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101" w:type="dxa"/>
            <w:gridSpan w:val="10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43" w:type="dxa"/>
            <w:gridSpan w:val="9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地上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57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696" w:type="dxa"/>
            <w:gridSpan w:val="10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39" w:type="dxa"/>
            <w:gridSpan w:val="6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390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101" w:type="dxa"/>
            <w:gridSpan w:val="10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43" w:type="dxa"/>
            <w:gridSpan w:val="9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消防设计信息</w:t>
            </w:r>
          </w:p>
        </w:tc>
        <w:tc>
          <w:tcPr>
            <w:tcW w:w="2118" w:type="dxa"/>
            <w:gridSpan w:val="21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储罐</w:t>
            </w:r>
          </w:p>
        </w:tc>
        <w:tc>
          <w:tcPr>
            <w:tcW w:w="796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设置位置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总容量（m3）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设置型式</w:t>
            </w:r>
          </w:p>
        </w:tc>
        <w:tc>
          <w:tcPr>
            <w:tcW w:w="4905" w:type="dxa"/>
            <w:gridSpan w:val="42"/>
            <w:vAlign w:val="center"/>
          </w:tcPr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浮顶罐（□外   □内）   □固定顶罐            □卧式罐</w:t>
            </w:r>
          </w:p>
          <w:p>
            <w:pPr>
              <w:pStyle w:val="5"/>
              <w:spacing w:before="66"/>
              <w:ind w:left="120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球形罐（□液体 □气体） 可燃气体储罐（□干式  □湿式）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储存形式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□地上   □半地下    □地下</w:t>
            </w:r>
          </w:p>
        </w:tc>
        <w:tc>
          <w:tcPr>
            <w:tcW w:w="1053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储存物质名称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堆场</w:t>
            </w:r>
          </w:p>
        </w:tc>
        <w:tc>
          <w:tcPr>
            <w:tcW w:w="796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储量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储存物质名称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□建筑保温</w:t>
            </w:r>
          </w:p>
        </w:tc>
        <w:tc>
          <w:tcPr>
            <w:tcW w:w="796" w:type="dxa"/>
            <w:gridSpan w:val="5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材料类别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□A   □B1   □B2</w:t>
            </w:r>
          </w:p>
        </w:tc>
        <w:tc>
          <w:tcPr>
            <w:tcW w:w="1053" w:type="dxa"/>
            <w:gridSpan w:val="7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保温层数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使用性质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7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原有用途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restart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□装修工程</w:t>
            </w:r>
          </w:p>
        </w:tc>
        <w:tc>
          <w:tcPr>
            <w:tcW w:w="796" w:type="dxa"/>
            <w:gridSpan w:val="5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装修部位</w:t>
            </w:r>
          </w:p>
        </w:tc>
        <w:tc>
          <w:tcPr>
            <w:tcW w:w="4905" w:type="dxa"/>
            <w:gridSpan w:val="42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continue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装修面积（㎡）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7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装修层数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Merge w:val="continue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使用性质</w:t>
            </w:r>
          </w:p>
        </w:tc>
        <w:tc>
          <w:tcPr>
            <w:tcW w:w="1856" w:type="dxa"/>
            <w:gridSpan w:val="23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7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ascii="宋体" w:hAnsi="宋体" w:cs="新宋体"/>
                <w:szCs w:val="21"/>
                <w:lang w:val="zh-CN" w:bidi="zh-CN"/>
              </w:rPr>
              <w:t>原有用途</w:t>
            </w:r>
          </w:p>
        </w:tc>
        <w:tc>
          <w:tcPr>
            <w:tcW w:w="1996" w:type="dxa"/>
            <w:gridSpan w:val="12"/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消防设施</w:t>
            </w:r>
          </w:p>
        </w:tc>
        <w:tc>
          <w:tcPr>
            <w:tcW w:w="5701" w:type="dxa"/>
            <w:gridSpan w:val="47"/>
            <w:vAlign w:val="center"/>
          </w:tcPr>
          <w:p>
            <w:pPr>
              <w:pStyle w:val="5"/>
              <w:spacing w:before="66"/>
              <w:ind w:left="120"/>
              <w:jc w:val="left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□室内消火栓系统  □室外消火栓系统  □火灾自动报警系统  □自动喷水灭火系统  □气体灭火系统    □泡沫灭火系统    □其他灭火系统</w:t>
            </w:r>
          </w:p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新宋体"/>
                <w:szCs w:val="21"/>
                <w:lang w:val="zh-CN" w:bidi="zh-CN"/>
              </w:rPr>
              <w:t>疏散指示标志    □消防应急照明    □防烟排烟系统    □消防电梯         □灭火器          □其他：_____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新宋体"/>
                <w:szCs w:val="21"/>
                <w:lang w:val="zh-CN" w:bidi="zh-CN"/>
              </w:rPr>
              <w:t>其他需要说明的情况</w:t>
            </w:r>
          </w:p>
        </w:tc>
        <w:tc>
          <w:tcPr>
            <w:tcW w:w="5701" w:type="dxa"/>
            <w:gridSpan w:val="4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人防工程质量监督</w:t>
            </w:r>
          </w:p>
        </w:tc>
        <w:tc>
          <w:tcPr>
            <w:tcW w:w="1326" w:type="dxa"/>
            <w:gridSpan w:val="3"/>
            <w:vMerge w:val="restart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工程概况</w:t>
            </w:r>
          </w:p>
        </w:tc>
        <w:tc>
          <w:tcPr>
            <w:tcW w:w="133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人防工程建筑面积</w:t>
            </w:r>
          </w:p>
        </w:tc>
        <w:tc>
          <w:tcPr>
            <w:tcW w:w="118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平方米</w:t>
            </w:r>
          </w:p>
        </w:tc>
        <w:tc>
          <w:tcPr>
            <w:tcW w:w="1277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抗力级别</w:t>
            </w:r>
          </w:p>
        </w:tc>
        <w:tc>
          <w:tcPr>
            <w:tcW w:w="1134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27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口部数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人防工程所在层数</w:t>
            </w:r>
          </w:p>
        </w:tc>
        <w:tc>
          <w:tcPr>
            <w:tcW w:w="11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工程类型</w:t>
            </w:r>
          </w:p>
        </w:tc>
        <w:tc>
          <w:tcPr>
            <w:tcW w:w="1134" w:type="dxa"/>
            <w:gridSpan w:val="12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27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战时用途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平时用途</w:t>
            </w:r>
          </w:p>
        </w:tc>
        <w:tc>
          <w:tcPr>
            <w:tcW w:w="6488" w:type="dxa"/>
            <w:gridSpan w:val="53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</w:p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331" w:type="dxa"/>
            <w:gridSpan w:val="1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人防设计单位</w:t>
            </w: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工程负责人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人防监理单位</w:t>
            </w: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工程总监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人防设备安装单位</w:t>
            </w: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工程负责人</w:t>
            </w:r>
          </w:p>
        </w:tc>
        <w:tc>
          <w:tcPr>
            <w:tcW w:w="5314" w:type="dxa"/>
            <w:gridSpan w:val="4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城市建筑垃圾处置（排放）核准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运输单位</w:t>
            </w:r>
          </w:p>
        </w:tc>
        <w:tc>
          <w:tcPr>
            <w:tcW w:w="1409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联系人电话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7811" w:type="dxa"/>
            <w:gridSpan w:val="6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施工单位建筑垃圾处置监督员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运输公司建筑垃圾处置监督员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申请建筑垃圾处置数量</w:t>
            </w:r>
            <w:r>
              <w:rPr>
                <w:rFonts w:hint="eastAsia" w:ascii="宋体" w:hAnsi="宋体" w:cs="宋体"/>
                <w:b/>
                <w:sz w:val="24"/>
              </w:rPr>
              <w:t>（</w:t>
            </w:r>
            <w:r>
              <w:rPr>
                <w:rFonts w:hint="eastAsia" w:ascii="MS Mincho" w:hAnsi="MS Mincho" w:eastAsia="MS Mincho" w:cs="MS Mincho"/>
                <w:b/>
                <w:sz w:val="24"/>
              </w:rPr>
              <w:t>㎥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核准建筑垃圾处置数量</w:t>
            </w:r>
            <w:r>
              <w:rPr>
                <w:rFonts w:hint="eastAsia" w:ascii="宋体" w:hAnsi="宋体" w:cs="宋体"/>
                <w:b/>
                <w:sz w:val="24"/>
              </w:rPr>
              <w:t>（</w:t>
            </w:r>
            <w:r>
              <w:rPr>
                <w:rFonts w:hint="eastAsia" w:ascii="MS Mincho" w:hAnsi="MS Mincho" w:eastAsia="MS Mincho" w:cs="MS Mincho"/>
                <w:b/>
                <w:sz w:val="24"/>
              </w:rPr>
              <w:t>㎥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消纳场名称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消纳场地址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消纳场名称</w:t>
            </w:r>
          </w:p>
        </w:tc>
        <w:tc>
          <w:tcPr>
            <w:tcW w:w="7811" w:type="dxa"/>
            <w:gridSpan w:val="6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运输时间</w:t>
            </w:r>
          </w:p>
        </w:tc>
        <w:tc>
          <w:tcPr>
            <w:tcW w:w="7811" w:type="dxa"/>
            <w:gridSpan w:val="6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日至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行驶路线</w:t>
            </w:r>
          </w:p>
        </w:tc>
        <w:tc>
          <w:tcPr>
            <w:tcW w:w="7811" w:type="dxa"/>
            <w:gridSpan w:val="6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由                经                至                 受纳场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保洁责任路段</w:t>
            </w:r>
          </w:p>
        </w:tc>
        <w:tc>
          <w:tcPr>
            <w:tcW w:w="7811" w:type="dxa"/>
            <w:gridSpan w:val="67"/>
            <w:vAlign w:val="bottom"/>
          </w:tcPr>
          <w:p>
            <w:pPr>
              <w:spacing w:line="50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500" w:lineRule="exact"/>
              <w:ind w:right="19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（建设工地出口3-5公里范围内的由于运输建筑垃圾可能造成市容环境污染的城市道路）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是否落实工地出入口硬底化建设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是否完善出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入口照明设备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是否完善洗车槽等冲洗设备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是否完善保洁台账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经办人意见</w:t>
            </w:r>
          </w:p>
        </w:tc>
        <w:tc>
          <w:tcPr>
            <w:tcW w:w="3164" w:type="dxa"/>
            <w:gridSpan w:val="27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500" w:lineRule="exact"/>
              <w:ind w:left="117" w:leftChars="33" w:hanging="48" w:hanging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4"/>
              </w:rPr>
              <w:t>建筑垃圾管理站审批意见</w:t>
            </w:r>
          </w:p>
        </w:tc>
        <w:tc>
          <w:tcPr>
            <w:tcW w:w="3229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811" w:type="dxa"/>
            <w:gridSpan w:val="6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建设工程项目使用袋装水泥和现场搅拌混凝土许可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楷体_GB2312"/>
                <w:kern w:val="0"/>
                <w:sz w:val="24"/>
              </w:rPr>
              <w:t>建筑面积（</w:t>
            </w:r>
            <w:r>
              <w:rPr>
                <w:rFonts w:ascii="宋体" w:hAnsi="宋体" w:cs="楷体_GB2312"/>
                <w:kern w:val="0"/>
                <w:sz w:val="24"/>
              </w:rPr>
              <w:t>M</w:t>
            </w:r>
            <w:r>
              <w:rPr>
                <w:rFonts w:ascii="宋体" w:hAnsi="宋体" w:cs="楷体_GB2312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楷体_GB2312"/>
                <w:kern w:val="0"/>
                <w:sz w:val="24"/>
              </w:rPr>
              <w:t>）</w:t>
            </w:r>
          </w:p>
        </w:tc>
        <w:tc>
          <w:tcPr>
            <w:tcW w:w="1404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楷体_GB2312"/>
                <w:kern w:val="0"/>
                <w:sz w:val="24"/>
              </w:rPr>
              <w:t>工程所需砼数量（</w:t>
            </w:r>
            <w:r>
              <w:rPr>
                <w:rFonts w:ascii="宋体" w:hAnsi="宋体" w:cs="楷体_GB2312"/>
                <w:kern w:val="0"/>
                <w:sz w:val="24"/>
              </w:rPr>
              <w:t>M</w:t>
            </w:r>
            <w:r>
              <w:rPr>
                <w:rFonts w:ascii="宋体" w:hAnsi="宋体" w:cs="楷体_GB2312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楷体_GB2312"/>
                <w:kern w:val="0"/>
                <w:sz w:val="24"/>
              </w:rPr>
              <w:t>）</w:t>
            </w:r>
          </w:p>
        </w:tc>
        <w:tc>
          <w:tcPr>
            <w:tcW w:w="1418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使用砼起止时间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</w:rPr>
              <w:t>申请自拌混凝土理由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楷体_GB2312"/>
                <w:kern w:val="0"/>
                <w:sz w:val="24"/>
              </w:rPr>
            </w:pPr>
          </w:p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占用城市绿地审批、砍伐迁移城市树木审批</w:t>
            </w: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7738" w:type="dxa"/>
            <w:gridSpan w:val="6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1、位置：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规格：</w:t>
            </w:r>
          </w:p>
          <w:p>
            <w:pPr>
              <w:ind w:firstLine="317" w:firstLineChars="1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2、处理方式：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6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事由</w:t>
            </w:r>
          </w:p>
        </w:tc>
        <w:tc>
          <w:tcPr>
            <w:tcW w:w="7738" w:type="dxa"/>
            <w:gridSpan w:val="6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</w:t>
            </w:r>
          </w:p>
        </w:tc>
        <w:tc>
          <w:tcPr>
            <w:tcW w:w="7738" w:type="dxa"/>
            <w:gridSpan w:val="65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经办人员</w:t>
            </w:r>
          </w:p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拟办意见</w:t>
            </w:r>
          </w:p>
        </w:tc>
        <w:tc>
          <w:tcPr>
            <w:tcW w:w="7738" w:type="dxa"/>
            <w:gridSpan w:val="6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6"/>
          </w:tcPr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业务股室</w:t>
            </w:r>
          </w:p>
          <w:p>
            <w:pPr>
              <w:spacing w:line="4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拟办意见</w:t>
            </w:r>
          </w:p>
        </w:tc>
        <w:tc>
          <w:tcPr>
            <w:tcW w:w="7738" w:type="dxa"/>
            <w:gridSpan w:val="6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738" w:type="dxa"/>
            <w:gridSpan w:val="6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095" w:firstLineChars="19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主要领导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738" w:type="dxa"/>
            <w:gridSpan w:val="6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440" w:lineRule="exact"/>
              <w:ind w:right="17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说明：1、本表一式二份，并附规划设计或市政工程审批表等相关材料。</w:t>
            </w:r>
          </w:p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>
              <w:rPr>
                <w:rFonts w:hint="eastAsia" w:ascii="宋体" w:hAnsi="宋体" w:cs="新宋体"/>
                <w:szCs w:val="21"/>
                <w:lang w:bidi="zh-CN"/>
              </w:rPr>
              <w:t>2、申请内容可另附文、附图说明。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临时占用道路</w:t>
            </w: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占用原因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占用地点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占用面积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     米，宽      米，共占     平方米，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内有树木   棵，绿化带长   米，宽   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占用时间</w:t>
            </w:r>
          </w:p>
        </w:tc>
        <w:tc>
          <w:tcPr>
            <w:tcW w:w="675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申请占用道路四至平面图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挖掘城市道路</w:t>
            </w: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挖掘原因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工程地点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挖掘规格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施工日期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年   月 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申请挖掘城市道路四至平面图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开设通道(出入口)</w:t>
            </w: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开设原因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开设地点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路（街）     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迁移绿化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树木   棵，绿化带长   米，宽   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迁移路灯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灯杆    支，路灯    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开设通道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   米，宽   米，喇叭口最宽   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施工日期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年   月 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申请挖掘城市道路四至平面图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城市桥梁上架设管线</w:t>
            </w: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挖掘原因</w:t>
            </w:r>
          </w:p>
        </w:tc>
        <w:tc>
          <w:tcPr>
            <w:tcW w:w="2461" w:type="dxa"/>
            <w:gridSpan w:val="1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  <w:tc>
          <w:tcPr>
            <w:tcW w:w="2098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9" w:type="dxa"/>
            <w:gridSpan w:val="1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工程地点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挖掘规格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施工日期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bidi="zh-CN"/>
              </w:rPr>
              <w:t>工程施工平面图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建设管线杆线挖掘城市道路</w:t>
            </w: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挖掘原因</w:t>
            </w:r>
          </w:p>
        </w:tc>
        <w:tc>
          <w:tcPr>
            <w:tcW w:w="246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3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9" w:type="dxa"/>
            <w:gridSpan w:val="1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工程地点</w:t>
            </w:r>
          </w:p>
        </w:tc>
        <w:tc>
          <w:tcPr>
            <w:tcW w:w="246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3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9" w:type="dxa"/>
            <w:gridSpan w:val="17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挖掘规格</w:t>
            </w:r>
          </w:p>
        </w:tc>
        <w:tc>
          <w:tcPr>
            <w:tcW w:w="246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3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9" w:type="dxa"/>
            <w:gridSpan w:val="17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施工日期</w:t>
            </w:r>
          </w:p>
        </w:tc>
        <w:tc>
          <w:tcPr>
            <w:tcW w:w="7108" w:type="dxa"/>
            <w:gridSpan w:val="55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pStyle w:val="5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工程施工平面图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改装、拆除或者迁移城市公共供水设施</w:t>
            </w:r>
          </w:p>
        </w:tc>
        <w:tc>
          <w:tcPr>
            <w:tcW w:w="1538" w:type="dxa"/>
            <w:gridSpan w:val="11"/>
            <w:vAlign w:val="center"/>
          </w:tcPr>
          <w:p>
            <w:pPr>
              <w:widowControl/>
              <w:wordWrap w:val="0"/>
              <w:spacing w:line="400" w:lineRule="exact"/>
              <w:ind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申请事项</w:t>
            </w:r>
          </w:p>
        </w:tc>
        <w:tc>
          <w:tcPr>
            <w:tcW w:w="7607" w:type="dxa"/>
            <w:gridSpan w:val="60"/>
            <w:vAlign w:val="center"/>
          </w:tcPr>
          <w:p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>
            <w:pPr>
              <w:widowControl/>
              <w:wordWrap w:val="0"/>
              <w:spacing w:line="400" w:lineRule="exact"/>
              <w:ind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改装、拆除、迁移影响片区</w:t>
            </w:r>
          </w:p>
        </w:tc>
        <w:tc>
          <w:tcPr>
            <w:tcW w:w="7607" w:type="dxa"/>
            <w:gridSpan w:val="60"/>
            <w:vAlign w:val="center"/>
          </w:tcPr>
          <w:p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>
            <w:pPr>
              <w:widowControl/>
              <w:wordWrap w:val="0"/>
              <w:spacing w:line="400" w:lineRule="exact"/>
              <w:ind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施工起止时间</w:t>
            </w:r>
          </w:p>
        </w:tc>
        <w:tc>
          <w:tcPr>
            <w:tcW w:w="7607" w:type="dxa"/>
            <w:gridSpan w:val="60"/>
            <w:vAlign w:val="center"/>
          </w:tcPr>
          <w:p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补救措施方案</w:t>
            </w:r>
          </w:p>
        </w:tc>
        <w:tc>
          <w:tcPr>
            <w:tcW w:w="7607" w:type="dxa"/>
            <w:gridSpan w:val="60"/>
            <w:vAlign w:val="center"/>
          </w:tcPr>
          <w:p>
            <w:pPr>
              <w:widowControl/>
              <w:wordWrap w:val="0"/>
              <w:spacing w:line="560" w:lineRule="atLeast"/>
              <w:ind w:left="815"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项目平面图</w:t>
            </w:r>
          </w:p>
        </w:tc>
        <w:tc>
          <w:tcPr>
            <w:tcW w:w="7607" w:type="dxa"/>
            <w:gridSpan w:val="60"/>
            <w:vAlign w:val="center"/>
          </w:tcPr>
          <w:p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供水企业意见</w:t>
            </w:r>
          </w:p>
        </w:tc>
        <w:tc>
          <w:tcPr>
            <w:tcW w:w="7607" w:type="dxa"/>
            <w:gridSpan w:val="60"/>
            <w:vAlign w:val="center"/>
          </w:tcPr>
          <w:p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4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9145" w:type="dxa"/>
            <w:gridSpan w:val="71"/>
            <w:vAlign w:val="center"/>
          </w:tcPr>
          <w:p>
            <w:pPr>
              <w:widowControl/>
              <w:tabs>
                <w:tab w:val="left" w:pos="634"/>
              </w:tabs>
              <w:adjustRightInd w:val="0"/>
              <w:snapToGrid w:val="0"/>
              <w:spacing w:line="520" w:lineRule="exact"/>
              <w:ind w:left="416" w:leftChars="198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>
            <w:pPr>
              <w:widowControl/>
              <w:tabs>
                <w:tab w:val="left" w:pos="634"/>
              </w:tabs>
              <w:adjustRightInd w:val="0"/>
              <w:snapToGrid w:val="0"/>
              <w:spacing w:line="5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1.申请单位名称请按工商营业执照或其它批准文件上登记的全称填写；</w:t>
            </w:r>
          </w:p>
          <w:p>
            <w:pPr>
              <w:widowControl/>
              <w:adjustRightInd w:val="0"/>
              <w:snapToGrid w:val="0"/>
              <w:spacing w:line="520" w:lineRule="exact"/>
              <w:ind w:left="416" w:leftChars="19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2.申请单位（或个人）的联系电话和地址必须真实准确；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3.所有材料的复印件请在申请时提供原件确认。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3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建设工程验线</w:t>
            </w:r>
          </w:p>
        </w:tc>
        <w:tc>
          <w:tcPr>
            <w:tcW w:w="162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申请事项情况说明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（包含申请原因和要求、项目地点和性质、建设规模等内容。）</w:t>
            </w:r>
          </w:p>
        </w:tc>
        <w:tc>
          <w:tcPr>
            <w:tcW w:w="7525" w:type="dxa"/>
            <w:gridSpan w:val="5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防雷装置设计审核（特定工程和场所）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防雷装置设计单位</w:t>
            </w:r>
          </w:p>
        </w:tc>
        <w:tc>
          <w:tcPr>
            <w:tcW w:w="17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402" w:type="dxa"/>
            <w:gridSpan w:val="5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6402" w:type="dxa"/>
            <w:gridSpan w:val="5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资质证编号</w:t>
            </w:r>
          </w:p>
        </w:tc>
        <w:tc>
          <w:tcPr>
            <w:tcW w:w="213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资质等级</w:t>
            </w:r>
          </w:p>
        </w:tc>
        <w:tc>
          <w:tcPr>
            <w:tcW w:w="2134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资格证编号</w:t>
            </w:r>
          </w:p>
        </w:tc>
        <w:tc>
          <w:tcPr>
            <w:tcW w:w="2134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项目情况</w:t>
            </w:r>
          </w:p>
        </w:tc>
        <w:tc>
          <w:tcPr>
            <w:tcW w:w="1735" w:type="dxa"/>
            <w:gridSpan w:val="1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建设规模</w:t>
            </w:r>
          </w:p>
        </w:tc>
        <w:tc>
          <w:tcPr>
            <w:tcW w:w="213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建筑单体（栋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座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134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建筑面积（㎡）</w:t>
            </w:r>
          </w:p>
        </w:tc>
        <w:tc>
          <w:tcPr>
            <w:tcW w:w="2134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最高建筑高度（m）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7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>使用性质</w:t>
            </w:r>
          </w:p>
        </w:tc>
        <w:tc>
          <w:tcPr>
            <w:tcW w:w="2134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21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3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华文中宋"/>
              </w:rPr>
              <w:t>建（构）筑物详细信</w:t>
            </w:r>
          </w:p>
        </w:tc>
        <w:tc>
          <w:tcPr>
            <w:tcW w:w="85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>
              <w:rPr>
                <w:rFonts w:hint="eastAsia" w:ascii="仿宋_GB2312" w:hAnsi="华文中宋"/>
                <w:szCs w:val="21"/>
              </w:rPr>
              <w:t>序号</w:t>
            </w:r>
          </w:p>
        </w:tc>
        <w:tc>
          <w:tcPr>
            <w:tcW w:w="2401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>
              <w:rPr>
                <w:rFonts w:hint="eastAsia" w:ascii="仿宋_GB2312" w:hAnsi="华文中宋"/>
                <w:szCs w:val="21"/>
              </w:rPr>
              <w:t>建（构）筑物名称</w:t>
            </w:r>
          </w:p>
        </w:tc>
        <w:tc>
          <w:tcPr>
            <w:tcW w:w="1628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>
              <w:rPr>
                <w:rFonts w:hint="eastAsia" w:ascii="仿宋_GB2312" w:hAnsi="华文中宋"/>
                <w:szCs w:val="21"/>
              </w:rPr>
              <w:t>层数</w:t>
            </w:r>
          </w:p>
        </w:tc>
        <w:tc>
          <w:tcPr>
            <w:tcW w:w="1627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>
              <w:rPr>
                <w:rFonts w:hint="eastAsia" w:ascii="仿宋_GB2312" w:hAnsi="华文中宋"/>
                <w:szCs w:val="21"/>
              </w:rPr>
              <w:t>高度</w:t>
            </w:r>
          </w:p>
        </w:tc>
        <w:tc>
          <w:tcPr>
            <w:tcW w:w="16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>
              <w:rPr>
                <w:rFonts w:hint="eastAsia" w:ascii="仿宋_GB2312" w:hAnsi="华文中宋"/>
                <w:szCs w:val="21"/>
              </w:rPr>
              <w:t>建筑面积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/>
              </w:rPr>
            </w:pPr>
          </w:p>
        </w:tc>
        <w:tc>
          <w:tcPr>
            <w:tcW w:w="853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1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8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7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/>
              </w:rPr>
            </w:pPr>
          </w:p>
        </w:tc>
        <w:tc>
          <w:tcPr>
            <w:tcW w:w="853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1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8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7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/>
              </w:rPr>
            </w:pPr>
          </w:p>
        </w:tc>
        <w:tc>
          <w:tcPr>
            <w:tcW w:w="853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1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8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7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易燃易爆品、化学危险品情况</w:t>
            </w: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 名</w:t>
            </w:r>
          </w:p>
        </w:tc>
        <w:tc>
          <w:tcPr>
            <w:tcW w:w="3668" w:type="dxa"/>
            <w:gridSpan w:val="28"/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 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2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2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2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电子信息系统情况</w:t>
            </w: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系统名称</w:t>
            </w:r>
          </w:p>
        </w:tc>
        <w:tc>
          <w:tcPr>
            <w:tcW w:w="3668" w:type="dxa"/>
            <w:gridSpan w:val="28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系统结构及设备配置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2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2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2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污水排入排水管网许可证核发</w:t>
            </w:r>
          </w:p>
        </w:tc>
        <w:tc>
          <w:tcPr>
            <w:tcW w:w="147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排水户地址</w:t>
            </w:r>
          </w:p>
        </w:tc>
        <w:tc>
          <w:tcPr>
            <w:tcW w:w="7660" w:type="dxa"/>
            <w:gridSpan w:val="6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区      路     街/村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排水项目名称</w:t>
            </w:r>
          </w:p>
        </w:tc>
        <w:tc>
          <w:tcPr>
            <w:tcW w:w="157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507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02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499" w:type="dxa"/>
            <w:gridSpan w:val="1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5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排水项目地址</w:t>
            </w:r>
          </w:p>
        </w:tc>
        <w:tc>
          <w:tcPr>
            <w:tcW w:w="7660" w:type="dxa"/>
            <w:gridSpan w:val="6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区      路     街/村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88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用水量（m3/d）</w:t>
            </w:r>
          </w:p>
        </w:tc>
        <w:tc>
          <w:tcPr>
            <w:tcW w:w="179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80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排水量（m3/d）</w:t>
            </w:r>
          </w:p>
        </w:tc>
        <w:tc>
          <w:tcPr>
            <w:tcW w:w="3646" w:type="dxa"/>
            <w:gridSpan w:val="2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88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用水总量</w:t>
            </w:r>
          </w:p>
        </w:tc>
        <w:tc>
          <w:tcPr>
            <w:tcW w:w="179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其中自备水量</w:t>
            </w:r>
          </w:p>
        </w:tc>
        <w:tc>
          <w:tcPr>
            <w:tcW w:w="180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总排水量</w:t>
            </w:r>
          </w:p>
        </w:tc>
        <w:tc>
          <w:tcPr>
            <w:tcW w:w="3646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生活污水量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88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79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803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646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主要污染物(根据检测结果填写)</w:t>
            </w:r>
          </w:p>
        </w:tc>
        <w:tc>
          <w:tcPr>
            <w:tcW w:w="6320" w:type="dxa"/>
            <w:gridSpan w:val="5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污水处理方式</w:t>
            </w:r>
          </w:p>
        </w:tc>
        <w:tc>
          <w:tcPr>
            <w:tcW w:w="2674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污水处理工艺（有则填写）</w:t>
            </w:r>
          </w:p>
        </w:tc>
        <w:tc>
          <w:tcPr>
            <w:tcW w:w="3646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排水专用检测井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□自行处理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□委托处理</w:t>
            </w:r>
          </w:p>
        </w:tc>
        <w:tc>
          <w:tcPr>
            <w:tcW w:w="2674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6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驳核准意见书（文号）</w:t>
            </w:r>
          </w:p>
        </w:tc>
        <w:tc>
          <w:tcPr>
            <w:tcW w:w="2106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接驳排水设施验收登记表（编号）</w:t>
            </w:r>
          </w:p>
        </w:tc>
        <w:tc>
          <w:tcPr>
            <w:tcW w:w="21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水表个数</w:t>
            </w:r>
          </w:p>
        </w:tc>
        <w:tc>
          <w:tcPr>
            <w:tcW w:w="2106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水表号（客户编号）</w:t>
            </w:r>
          </w:p>
        </w:tc>
        <w:tc>
          <w:tcPr>
            <w:tcW w:w="21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排水管（口）序号</w:t>
            </w:r>
          </w:p>
        </w:tc>
        <w:tc>
          <w:tcPr>
            <w:tcW w:w="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管道类别</w:t>
            </w:r>
          </w:p>
        </w:tc>
        <w:tc>
          <w:tcPr>
            <w:tcW w:w="93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管径mm</w:t>
            </w:r>
          </w:p>
        </w:tc>
        <w:tc>
          <w:tcPr>
            <w:tcW w:w="1436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排水量(m3/d)</w:t>
            </w:r>
          </w:p>
        </w:tc>
        <w:tc>
          <w:tcPr>
            <w:tcW w:w="156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排水去向路名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接驳公共管道类别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57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9E4"/>
    <w:rsid w:val="0004130E"/>
    <w:rsid w:val="00057FFA"/>
    <w:rsid w:val="001128C8"/>
    <w:rsid w:val="00154751"/>
    <w:rsid w:val="001E5BB8"/>
    <w:rsid w:val="002A3ED2"/>
    <w:rsid w:val="002F00ED"/>
    <w:rsid w:val="00316B45"/>
    <w:rsid w:val="003B215D"/>
    <w:rsid w:val="003C2C15"/>
    <w:rsid w:val="00423682"/>
    <w:rsid w:val="004C39AC"/>
    <w:rsid w:val="005F6505"/>
    <w:rsid w:val="006259E4"/>
    <w:rsid w:val="00642B59"/>
    <w:rsid w:val="007B1C88"/>
    <w:rsid w:val="007F3946"/>
    <w:rsid w:val="00895131"/>
    <w:rsid w:val="009C6CE6"/>
    <w:rsid w:val="00A03815"/>
    <w:rsid w:val="00A23E44"/>
    <w:rsid w:val="00A65A3A"/>
    <w:rsid w:val="00A81001"/>
    <w:rsid w:val="00B71760"/>
    <w:rsid w:val="00BB11E8"/>
    <w:rsid w:val="00BB5756"/>
    <w:rsid w:val="00C72AFF"/>
    <w:rsid w:val="00CC2896"/>
    <w:rsid w:val="00CD7D53"/>
    <w:rsid w:val="00E25FE5"/>
    <w:rsid w:val="00E41A2B"/>
    <w:rsid w:val="00EA0E63"/>
    <w:rsid w:val="00EA4660"/>
    <w:rsid w:val="00F63260"/>
    <w:rsid w:val="024A0718"/>
    <w:rsid w:val="0F98447D"/>
    <w:rsid w:val="15104ADA"/>
    <w:rsid w:val="15303FDB"/>
    <w:rsid w:val="17EF567E"/>
    <w:rsid w:val="209D2B4A"/>
    <w:rsid w:val="27C729B0"/>
    <w:rsid w:val="2FE85E11"/>
    <w:rsid w:val="3AD67C80"/>
    <w:rsid w:val="45C37210"/>
    <w:rsid w:val="49880BDB"/>
    <w:rsid w:val="575A11BF"/>
    <w:rsid w:val="59C44EE4"/>
    <w:rsid w:val="5AB50A5D"/>
    <w:rsid w:val="62B96CFD"/>
    <w:rsid w:val="641F1AFC"/>
    <w:rsid w:val="68341666"/>
    <w:rsid w:val="6CD765FA"/>
    <w:rsid w:val="766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autoSpaceDE w:val="0"/>
      <w:autoSpaceDN w:val="0"/>
      <w:spacing w:before="38"/>
      <w:ind w:left="2880" w:right="365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1"/>
    <w:unhideWhenUsed/>
    <w:qFormat/>
    <w:uiPriority w:val="1"/>
    <w:pPr>
      <w:spacing w:after="120"/>
    </w:pPr>
  </w:style>
  <w:style w:type="paragraph" w:styleId="6">
    <w:name w:val="Body Text Indent"/>
    <w:basedOn w:val="1"/>
    <w:link w:val="38"/>
    <w:unhideWhenUsed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semiHidden/>
    <w:qFormat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8">
    <w:name w:val="Plain Text"/>
    <w:basedOn w:val="1"/>
    <w:link w:val="57"/>
    <w:unhideWhenUsed/>
    <w:qFormat/>
    <w:uiPriority w:val="99"/>
    <w:rPr>
      <w:rFonts w:ascii="宋体" w:hAnsi="Courier New" w:eastAsia="宋体" w:cs="Times New Roman"/>
      <w:sz w:val="24"/>
      <w:szCs w:val="20"/>
    </w:rPr>
  </w:style>
  <w:style w:type="paragraph" w:styleId="9">
    <w:name w:val="Date"/>
    <w:basedOn w:val="1"/>
    <w:next w:val="1"/>
    <w:link w:val="42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0">
    <w:name w:val="Balloon Text"/>
    <w:basedOn w:val="1"/>
    <w:link w:val="36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pPr>
      <w:tabs>
        <w:tab w:val="left" w:pos="1050"/>
        <w:tab w:val="right" w:leader="dot" w:pos="9350"/>
      </w:tabs>
      <w:spacing w:line="600" w:lineRule="exact"/>
      <w:ind w:firstLine="630" w:firstLineChars="196"/>
      <w:jc w:val="left"/>
    </w:pPr>
    <w:rPr>
      <w:rFonts w:ascii="楷体_GB2312" w:hAnsi="仿宋_GB2312" w:eastAsia="楷体_GB2312" w:cs="Times New Roman"/>
      <w:b/>
      <w:bCs/>
      <w:kern w:val="0"/>
      <w:sz w:val="32"/>
      <w:szCs w:val="32"/>
    </w:rPr>
  </w:style>
  <w:style w:type="paragraph" w:styleId="14">
    <w:name w:val="footnote text"/>
    <w:basedOn w:val="1"/>
    <w:link w:val="48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2"/>
    <w:basedOn w:val="1"/>
    <w:next w:val="1"/>
    <w:semiHidden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6">
    <w:name w:val="Body Text 2"/>
    <w:basedOn w:val="1"/>
    <w:link w:val="45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19">
    <w:name w:val="Table Grid"/>
    <w:basedOn w:val="1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unhideWhenUsed/>
    <w:qFormat/>
    <w:uiPriority w:val="0"/>
    <w:rPr>
      <w:color w:val="0000FF" w:themeColor="hyperlink"/>
      <w:u w:val="single"/>
    </w:rPr>
  </w:style>
  <w:style w:type="character" w:styleId="24">
    <w:name w:val="footnote reference"/>
    <w:basedOn w:val="20"/>
    <w:semiHidden/>
    <w:qFormat/>
    <w:uiPriority w:val="0"/>
    <w:rPr>
      <w:vertAlign w:val="superscript"/>
    </w:rPr>
  </w:style>
  <w:style w:type="character" w:customStyle="1" w:styleId="25">
    <w:name w:val="标题 1 Char"/>
    <w:basedOn w:val="20"/>
    <w:link w:val="2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26">
    <w:name w:val="标题 2 Char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标题 3 Char"/>
    <w:basedOn w:val="20"/>
    <w:link w:val="4"/>
    <w:qFormat/>
    <w:uiPriority w:val="0"/>
    <w:rPr>
      <w:b/>
      <w:bCs/>
      <w:sz w:val="32"/>
      <w:szCs w:val="32"/>
    </w:rPr>
  </w:style>
  <w:style w:type="table" w:customStyle="1" w:styleId="28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页眉 Char"/>
    <w:basedOn w:val="20"/>
    <w:link w:val="12"/>
    <w:qFormat/>
    <w:uiPriority w:val="0"/>
    <w:rPr>
      <w:sz w:val="18"/>
      <w:szCs w:val="18"/>
    </w:rPr>
  </w:style>
  <w:style w:type="character" w:customStyle="1" w:styleId="30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1">
    <w:name w:val="正文文本 Char"/>
    <w:basedOn w:val="20"/>
    <w:link w:val="5"/>
    <w:qFormat/>
    <w:uiPriority w:val="1"/>
  </w:style>
  <w:style w:type="paragraph" w:customStyle="1" w:styleId="32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3">
    <w:name w:val="普通(网站)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  <w:style w:type="paragraph" w:customStyle="1" w:styleId="35">
    <w:name w:val="表格正文"/>
    <w:basedOn w:val="1"/>
    <w:qFormat/>
    <w:uiPriority w:val="0"/>
    <w:pPr>
      <w:jc w:val="center"/>
    </w:pPr>
    <w:rPr>
      <w:rFonts w:ascii="Calibri" w:hAnsi="Calibri" w:eastAsia="宋体" w:cs="Times New Roman"/>
      <w:szCs w:val="21"/>
    </w:rPr>
  </w:style>
  <w:style w:type="character" w:customStyle="1" w:styleId="36">
    <w:name w:val="批注框文本 Char"/>
    <w:basedOn w:val="20"/>
    <w:link w:val="10"/>
    <w:qFormat/>
    <w:uiPriority w:val="0"/>
    <w:rPr>
      <w:sz w:val="18"/>
      <w:szCs w:val="18"/>
    </w:rPr>
  </w:style>
  <w:style w:type="character" w:customStyle="1" w:styleId="37">
    <w:name w:val="font01"/>
    <w:basedOn w:val="2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8">
    <w:name w:val="正文文本缩进 Char"/>
    <w:basedOn w:val="20"/>
    <w:link w:val="6"/>
    <w:qFormat/>
    <w:uiPriority w:val="0"/>
  </w:style>
  <w:style w:type="paragraph" w:customStyle="1" w:styleId="39">
    <w:name w:val="默认段落字体 Para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text_edit editable-title"/>
    <w:basedOn w:val="20"/>
    <w:qFormat/>
    <w:uiPriority w:val="0"/>
  </w:style>
  <w:style w:type="character" w:customStyle="1" w:styleId="41">
    <w:name w:val="headline-content2"/>
    <w:basedOn w:val="20"/>
    <w:uiPriority w:val="0"/>
  </w:style>
  <w:style w:type="character" w:customStyle="1" w:styleId="42">
    <w:name w:val="日期 Char"/>
    <w:basedOn w:val="20"/>
    <w:link w:val="9"/>
    <w:uiPriority w:val="0"/>
    <w:rPr>
      <w:rFonts w:ascii="Times New Roman" w:hAnsi="Times New Roman" w:eastAsia="宋体" w:cs="Times New Roman"/>
      <w:szCs w:val="24"/>
    </w:rPr>
  </w:style>
  <w:style w:type="paragraph" w:customStyle="1" w:styleId="43">
    <w:name w:val="CM8"/>
    <w:basedOn w:val="1"/>
    <w:next w:val="1"/>
    <w:qFormat/>
    <w:uiPriority w:val="0"/>
    <w:pPr>
      <w:autoSpaceDE w:val="0"/>
      <w:autoSpaceDN w:val="0"/>
      <w:adjustRightInd w:val="0"/>
      <w:spacing w:line="440" w:lineRule="atLeast"/>
      <w:jc w:val="left"/>
    </w:pPr>
    <w:rPr>
      <w:rFonts w:ascii="黑体" w:hAnsi="Times New Roman" w:eastAsia="黑体" w:cs="Times New Roman"/>
      <w:kern w:val="0"/>
      <w:sz w:val="24"/>
      <w:szCs w:val="24"/>
    </w:rPr>
  </w:style>
  <w:style w:type="paragraph" w:customStyle="1" w:styleId="44">
    <w:name w:val="xl2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仿宋_GB2312" w:hAnsi="宋体" w:eastAsia="仿宋_GB2312" w:cs="Times New Roman"/>
      <w:kern w:val="0"/>
      <w:szCs w:val="21"/>
    </w:rPr>
  </w:style>
  <w:style w:type="character" w:customStyle="1" w:styleId="45">
    <w:name w:val="正文文本 2 Char"/>
    <w:basedOn w:val="20"/>
    <w:link w:val="1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6">
    <w:name w:val="xl61"/>
    <w:basedOn w:val="1"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7">
    <w:name w:val="Char Char Char1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脚注文本 Char"/>
    <w:basedOn w:val="20"/>
    <w:link w:val="1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1">
    <w:name w:val="font51"/>
    <w:basedOn w:val="2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52">
    <w:name w:val="font4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3">
    <w:name w:val="font3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">
    <w:name w:val="font61"/>
    <w:basedOn w:val="2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6">
    <w:name w:val="font21"/>
    <w:basedOn w:val="20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57">
    <w:name w:val="纯文本 Char"/>
    <w:basedOn w:val="20"/>
    <w:link w:val="8"/>
    <w:uiPriority w:val="99"/>
    <w:rPr>
      <w:rFonts w:ascii="宋体" w:hAnsi="Courier New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863</Words>
  <Characters>4924</Characters>
  <Lines>41</Lines>
  <Paragraphs>11</Paragraphs>
  <TotalTime>10</TotalTime>
  <ScaleCrop>false</ScaleCrop>
  <LinksUpToDate>false</LinksUpToDate>
  <CharactersWithSpaces>5776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2019-07-31T08:05:00Z</dcterms:created>
  <dc:creator>张海燕</dc:creator>
  <cp:lastModifiedBy>曾沂国</cp:lastModifiedBy>
  <cp:lastPrinted>2019-10-11T03:09:00Z</cp:lastPrinted>
  <dcterms:modified xsi:type="dcterms:W3CDTF">2019-10-22T12:10:57Z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