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54881">
      <w:pPr>
        <w:widowControl/>
        <w:shd w:val="clear" w:color="auto" w:fill="FFFFFF"/>
        <w:wordWrap w:val="0"/>
        <w:spacing w:before="100" w:beforeAutospacing="1" w:after="100" w:afterAutospacing="1" w:line="495" w:lineRule="atLeast"/>
        <w:jc w:val="left"/>
        <w:rPr>
          <w:rFonts w:hint="eastAsia" w:ascii="宋体" w:hAnsi="宋体" w:cs="宋体"/>
          <w:color w:val="000000"/>
          <w:kern w:val="0"/>
          <w:sz w:val="32"/>
          <w:szCs w:val="32"/>
        </w:rPr>
      </w:pPr>
      <w:bookmarkStart w:id="0" w:name="_GoBack"/>
      <w:bookmarkEnd w:id="0"/>
    </w:p>
    <w:p w14:paraId="0B327629">
      <w:pPr>
        <w:widowControl/>
        <w:shd w:val="clear" w:color="auto" w:fill="FFFFFF"/>
        <w:wordWrap w:val="0"/>
        <w:spacing w:before="100" w:beforeAutospacing="1" w:after="100" w:afterAutospacing="1" w:line="495" w:lineRule="atLeast"/>
        <w:ind w:firstLine="1605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>《药品经营许可证》注销企业名单</w:t>
      </w:r>
    </w:p>
    <w:tbl>
      <w:tblPr>
        <w:tblStyle w:val="5"/>
        <w:tblW w:w="8846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7"/>
        <w:gridCol w:w="1426"/>
        <w:gridCol w:w="1368"/>
        <w:gridCol w:w="2035"/>
        <w:gridCol w:w="892"/>
        <w:gridCol w:w="1378"/>
        <w:gridCol w:w="1350"/>
      </w:tblGrid>
      <w:tr w14:paraId="743C0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39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0CC57F">
            <w:pPr>
              <w:widowControl/>
              <w:spacing w:before="225" w:after="225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F0525C">
            <w:pPr>
              <w:widowControl/>
              <w:spacing w:before="225" w:after="225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许可证号</w:t>
            </w:r>
          </w:p>
        </w:tc>
        <w:tc>
          <w:tcPr>
            <w:tcW w:w="13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C9D9A6">
            <w:pPr>
              <w:widowControl/>
              <w:spacing w:before="225" w:after="225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许可证标明的有效期限</w:t>
            </w:r>
          </w:p>
        </w:tc>
        <w:tc>
          <w:tcPr>
            <w:tcW w:w="20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F1FBED">
            <w:pPr>
              <w:widowControl/>
              <w:spacing w:before="225" w:after="225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89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C46DEC">
            <w:pPr>
              <w:widowControl/>
              <w:spacing w:before="225" w:after="225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企业负责人</w:t>
            </w:r>
          </w:p>
        </w:tc>
        <w:tc>
          <w:tcPr>
            <w:tcW w:w="137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5D75A1">
            <w:pPr>
              <w:widowControl/>
              <w:spacing w:before="225" w:after="225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注销原因</w:t>
            </w:r>
          </w:p>
        </w:tc>
        <w:tc>
          <w:tcPr>
            <w:tcW w:w="135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FFC7C5">
            <w:pPr>
              <w:widowControl/>
              <w:spacing w:before="225" w:after="225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注销日期</w:t>
            </w:r>
          </w:p>
        </w:tc>
      </w:tr>
      <w:tr w14:paraId="455C7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E904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5C6BC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粤CB759A260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5D27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2027-09-18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894C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徐闻县润兴商行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2F953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苏杰城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F6C9B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企业申请终止经营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7173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2026-11-03</w:t>
            </w:r>
          </w:p>
        </w:tc>
      </w:tr>
      <w:tr w14:paraId="4FBDC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1C0C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4056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粤DB759A445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27350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2026-10-17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EF70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徐闻县普济大药房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63CE2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林宏甫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9EA0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企业申请终止经营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5BEB43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2026-10-16</w:t>
            </w:r>
          </w:p>
        </w:tc>
      </w:tr>
      <w:tr w14:paraId="16EEA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B66E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83EC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粤DB759000879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2B209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2030-11-02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5FE7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徐闻县宝药林医药店（个人独资）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5421D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邓海清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4EE61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企业申请终止经营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9732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2026-10-16</w:t>
            </w:r>
          </w:p>
        </w:tc>
      </w:tr>
      <w:tr w14:paraId="559BD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C18D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5662B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粤DA759A332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2C8537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53449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徐闻县广源康医药有限公司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AE4C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陈家贤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89937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企业申请终止经营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6916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2026-09-04</w:t>
            </w:r>
          </w:p>
        </w:tc>
      </w:tr>
      <w:tr w14:paraId="49F02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FF21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E25D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粤DB759B158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028E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2028-11-19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DCA7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徐闻县泰芝堂大药房店（个人独资）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A03E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何康春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159B4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企业申请终止经营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5CD3D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2026-08-20</w:t>
            </w:r>
          </w:p>
        </w:tc>
      </w:tr>
      <w:tr w14:paraId="5BC90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6AE72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68708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粤DB759000303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82C1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2029-10-24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16A0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广东德善大药房连锁有限公司春蕾分店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6CC44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谢金秀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8D447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企业申请终止经营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52FF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2026-08-20</w:t>
            </w:r>
          </w:p>
        </w:tc>
      </w:tr>
      <w:tr w14:paraId="373E0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414D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FAC3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粤CB759A260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052B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2027-09-18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AFC7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徐闻县健和堂医药有限公司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7AB5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苏杰城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5DDA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企业申请终止经营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FD53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2026-08-20</w:t>
            </w:r>
          </w:p>
        </w:tc>
      </w:tr>
    </w:tbl>
    <w:p w14:paraId="39CD1725">
      <w:pP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sectPr>
      <w:pgSz w:w="11906" w:h="16838"/>
      <w:pgMar w:top="1440" w:right="1797" w:bottom="107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1A9D1AD-618F-4C41-AAC0-87BC6A8F714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DFC"/>
    <w:rsid w:val="00164077"/>
    <w:rsid w:val="001E514C"/>
    <w:rsid w:val="002A74E7"/>
    <w:rsid w:val="003E3180"/>
    <w:rsid w:val="004C1635"/>
    <w:rsid w:val="004D6ADF"/>
    <w:rsid w:val="007E2DFC"/>
    <w:rsid w:val="008D73A6"/>
    <w:rsid w:val="009C21A5"/>
    <w:rsid w:val="00A56DC2"/>
    <w:rsid w:val="00BE30BF"/>
    <w:rsid w:val="00CB424C"/>
    <w:rsid w:val="00CF0EC5"/>
    <w:rsid w:val="00D45439"/>
    <w:rsid w:val="04870A92"/>
    <w:rsid w:val="054975FC"/>
    <w:rsid w:val="082A5176"/>
    <w:rsid w:val="09EB3573"/>
    <w:rsid w:val="0E140B14"/>
    <w:rsid w:val="0EF91020"/>
    <w:rsid w:val="12F10F7D"/>
    <w:rsid w:val="13E32BD9"/>
    <w:rsid w:val="214D383F"/>
    <w:rsid w:val="277A59CA"/>
    <w:rsid w:val="2B12537A"/>
    <w:rsid w:val="2D576E87"/>
    <w:rsid w:val="2D5D6739"/>
    <w:rsid w:val="2ECA3147"/>
    <w:rsid w:val="35F5153B"/>
    <w:rsid w:val="36F1527F"/>
    <w:rsid w:val="38D315C7"/>
    <w:rsid w:val="41883F4E"/>
    <w:rsid w:val="42BD7912"/>
    <w:rsid w:val="46F45DCE"/>
    <w:rsid w:val="471D7A2B"/>
    <w:rsid w:val="4AEF5D9E"/>
    <w:rsid w:val="4C272DFE"/>
    <w:rsid w:val="4F0C1A52"/>
    <w:rsid w:val="5C117604"/>
    <w:rsid w:val="5CB20C33"/>
    <w:rsid w:val="5CBA5096"/>
    <w:rsid w:val="5F013975"/>
    <w:rsid w:val="5F9C7EB6"/>
    <w:rsid w:val="67AE1003"/>
    <w:rsid w:val="687504C3"/>
    <w:rsid w:val="74175DC8"/>
    <w:rsid w:val="7590026D"/>
    <w:rsid w:val="7654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0"/>
    <w:rPr>
      <w:rFonts w:eastAsia="宋体" w:asciiTheme="minorHAnsi" w:hAnsiTheme="minorHAnsi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eastAsia="宋体"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390</Words>
  <Characters>530</Characters>
  <Lines>3</Lines>
  <Paragraphs>1</Paragraphs>
  <TotalTime>21</TotalTime>
  <ScaleCrop>false</ScaleCrop>
  <LinksUpToDate>false</LinksUpToDate>
  <CharactersWithSpaces>531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Wille</cp:lastModifiedBy>
  <cp:lastPrinted>2018-04-08T08:27:00Z</cp:lastPrinted>
  <dcterms:modified xsi:type="dcterms:W3CDTF">2026-11-03T08:50:05Z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eyJoZGlkIjoiYWRjN2E5ODA4OWViNWQyMDQ4ZjI4MjMyN2UyNGE3MjgiLCJ1c2VySWQiOiIzNzY3OTk4NzIifQ==</vt:lpwstr>
  </property>
  <property fmtid="{D5CDD505-2E9C-101B-9397-08002B2CF9AE}" pid="4" name="ICV">
    <vt:lpwstr>0AB55E07363E4DB09DF3F0F21741EA3E_13</vt:lpwstr>
  </property>
</Properties>
</file>