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2025年徐闻县第二人民医院“三公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徐闻县第二人民医院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徐闻县第二人民医院</w:t>
      </w:r>
      <w:bookmarkStart w:id="48" w:name="_GoBack"/>
      <w:bookmarkEnd w:id="48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3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4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5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6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7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8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9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0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1" w:name="PO_part3A3B1C1qzAmou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2" w:name="PO_part3A3B1C1qzysAmou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3" w:name="PO_part3A3B1C1qzPerce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4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5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6" w:name="PO_part3A3B1C1qzAmou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7" w:name="PO_part3A3B1C1qzysAmou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8" w:name="PO_part3A3B1C1qzPerce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9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0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1" w:name="PO_part3A3B1C1qz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2" w:name="PO_part3A3B1C1qzys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3" w:name="PO_part3A3B1C1qzPerce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4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5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5"/>
    </w:p>
    <w:p w14:paraId="68BEC05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26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等于</w:t>
      </w:r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7" w:name="PO_part3A3B1C1Year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无。</w:t>
      </w:r>
    </w:p>
    <w:p w14:paraId="2262CA3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等于</w:t>
      </w:r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无。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8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9" w:name="PO_part3A3B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0" w:name="PO_part3A3B2Amount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1" w:name="PO_part3A3B2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bookmarkStart w:id="32" w:name="PO_part3A3B2C1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33" w:name="PO_part3A3B2C1Jgcg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4" w:name="PO_part3A3B2C1JgcgMan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5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。开支内容包括：（1）参加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会议支出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sz w:val="32"/>
          <w:szCs w:val="32"/>
        </w:rPr>
        <w:t>；（2）出国谈判、工作磋商支出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sz w:val="32"/>
          <w:szCs w:val="32"/>
        </w:rPr>
        <w:t>（3）境外业务培训及考察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万元。 </w:t>
      </w:r>
      <w:bookmarkEnd w:id="35"/>
    </w:p>
    <w:p w14:paraId="3E58C8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36" w:name="PO_part3A3B2C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7" w:name="PO_part3A3B2C2D1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8" w:name="PO_part3A3B2C2D1Car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39" w:name="PO_part3A3B2C2D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40" w:name="PO_part3A3B2C2D2Car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0"/>
      <w:r>
        <w:rPr>
          <w:rFonts w:hint="eastAsia" w:ascii="仿宋_GB2312" w:hAnsi="宋体" w:eastAsia="仿宋_GB2312" w:cs="宋体"/>
          <w:sz w:val="32"/>
          <w:szCs w:val="32"/>
        </w:rPr>
        <w:t>辆</w:t>
      </w:r>
      <w:bookmarkStart w:id="41" w:name="PO_part3A3B2C2D2Use1"/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41"/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42" w:name="PO_part3A3B2C3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2"/>
      <w:r>
        <w:rPr>
          <w:rFonts w:hint="eastAsia" w:ascii="仿宋_GB2312" w:hAnsi="宋体" w:eastAsia="仿宋_GB2312" w:cs="宋体"/>
          <w:sz w:val="32"/>
          <w:szCs w:val="32"/>
        </w:rPr>
        <w:t>万元，，共接待国外、境外来访团组</w:t>
      </w:r>
      <w:bookmarkStart w:id="43" w:name="PO_part3A3B2C3Lfzt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3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44" w:name="PO_part3A3B2C3Lfwb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4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45" w:name="PO_part3A3B2C3Gnjd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5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46" w:name="PO_part3A3B2C3GnjdMan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6"/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47" w:name="PO_part3A3B2C3GnjdInclude1"/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47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C14771E"/>
    <w:rsid w:val="7302587B"/>
    <w:rsid w:val="75CB36A1"/>
    <w:rsid w:val="7EBF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998</Words>
  <Characters>1067</Characters>
  <Lines>0</Lines>
  <Paragraphs>0</Paragraphs>
  <TotalTime>15</TotalTime>
  <ScaleCrop>false</ScaleCrop>
  <LinksUpToDate>false</LinksUpToDate>
  <CharactersWithSpaces>1121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dsfef</cp:lastModifiedBy>
  <dcterms:modified xsi:type="dcterms:W3CDTF">2026-09-10T09:37:10Z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74ADBDE2DBF544B5B7134A769769C2FD_13</vt:lpwstr>
  </property>
  <property fmtid="{D5CDD505-2E9C-101B-9397-08002B2CF9AE}" pid="4" name="KSOTemplateDocerSaveRecord">
    <vt:lpwstr>eyJoZGlkIjoiMTE1ZmE1YmI4NjVkZTU3ODQ3MWY1MGNhMDQ1OWY4YmEiLCJ1c2VySWQiOiIzMDQ0Mjk4NTIifQ==</vt:lpwstr>
  </property>
</Properties>
</file>