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2025年徐闻县角尾乡人民政府“三公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徐闻县角尾乡人民政府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7.61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41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41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7.20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7.61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41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41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7.20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404C4C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徐闻县角尾乡人民政府2025年度“三公”经费财政拨款支出决算为7.61万元，完成全年预算7.61万元的100%，比上年决算数增加4.24万元，增长126.2%。其中：因公出国（境）费支出决算为0万元，完成预算0万元的--%（基数为0，不可比），比上年决算数增加0万元，增长--（基数为0，不可比）；公务用车购置及运行维护费支出决算为0.41万元，完成预算0.41万元的100%，比上年决算数减少1.63万元，下降79.9%；其中：公务用车购置支出决算为0万元，完成预算0万元的--%（基数为0，不可比），比上年决算数增加0万元，增长--（基数为0，不可比）；公务用车运行维护费支出决算为0.41万元，完成预算0.41万元的100%，比上年决算数减少1.63万元，下降79.9%；公务接待费支出决算为7.2万元，完成预算7.2万元的100%，比上年决算数增加5.87万元，增长443.6%。</w:t>
      </w:r>
    </w:p>
    <w:p w14:paraId="0AEB5BC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2025年度“三公”经费支出决算等于预算数的主要情况：认真贯彻落实中央八项规定精神和厉行节约的要求，根据年初预算数从严控制“三公”经费开支，全年实际支出与预算持平。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2025年度“三公”经费支出决算大于上年决算数的主要情况：公务接待人数较上年增加。 </w:t>
      </w:r>
      <w:bookmarkEnd w:id="1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0D28FDE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2025年度“三公”经费财政拨款支出决算中，因公出国（境）费0万元，占0%；公务用车购置及运行维护费支出0.41万元，占5.4%；公务接待费支出7.2万元，占94.6%。具体情况如下：</w:t>
      </w:r>
    </w:p>
    <w:p w14:paraId="079B1B5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 w14:paraId="19066B8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2.公务用车购置及运行维护费支出0.41万元，其中：公务用车购置支出为0万元，公务用车购置数0辆。公务用车运行维护费支出0.41万元，公务用车保有量为4辆，主要用于主要用于公务用车加油及维修费用。</w:t>
      </w: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7.2万元，主要用于主要用于日常公务接待费用，共接待国外、境外来访团组0个，来访外宾0人次；发生国内接待143次，接待人数共1,200人。主要包括括市、县各单位到角尾乡指导、核查、督办各项工作误餐费。</w:t>
      </w:r>
    </w:p>
    <w:p w14:paraId="6A200A71">
      <w:bookmarkStart w:id="2" w:name="_GoBack"/>
      <w:bookmarkEnd w:id="2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8A90157"/>
    <w:rsid w:val="202D3B9A"/>
    <w:rsid w:val="26811F3C"/>
    <w:rsid w:val="279627D2"/>
    <w:rsid w:val="30BC0D4E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10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何欣俊18475975268</cp:lastModifiedBy>
  <dcterms:modified xsi:type="dcterms:W3CDTF">2026-09-14T08:41:01Z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5B4EBA9E837442ADBE16001B1E681FE9_13</vt:lpwstr>
  </property>
  <property fmtid="{D5CDD505-2E9C-101B-9397-08002B2CF9AE}" pid="4" name="KSOTemplateDocerSaveRecord">
    <vt:lpwstr>eyJoZGlkIjoiNTE2ODZlNzUzOGQyZGVkMDZiZDAzZTdlZTAzYWY2OGQiLCJ1c2VySWQiOiIxNTIzOTkwMDMwIn0=</vt:lpwstr>
  </property>
</Properties>
</file>