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C4ACE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41238C98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Style w:val="6"/>
          <w:rFonts w:hint="eastAsia"/>
          <w:lang w:val="en-US" w:eastAsia="zh-CN"/>
        </w:rPr>
        <w:t>徐闻县新寮镇卫生院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  <w:bookmarkStart w:id="1" w:name="_GoBack"/>
      <w:bookmarkEnd w:id="1"/>
    </w:p>
    <w:p w14:paraId="733A1E95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5196E905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7806E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C0077D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74D43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C46528F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74F01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7B609ED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部门（单位）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徐闻县新寮镇卫生院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7E499A0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6D981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2A53CA1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2569A3B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19BBF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36E6A68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26A1C0E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26F9E46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7960F55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75D4B49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59D5FAB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753909D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59A9DE3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29524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6D66BBF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73A14D3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0CA42A3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382E91C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6B0C98C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21D1EB1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1A252236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3CE01D8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5B65CB0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007D042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01663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638142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58C9A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578DC70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017080C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2CDD1F5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4E89342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26EE29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052F633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5073AC4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0B711A9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0508A4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E6AB30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44B4CAF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7902756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2B220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284CC976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84B7664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02408B3B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0C994C3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838EE76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215325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583791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0A953B7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94B23A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B977F6B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E792556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4B18F3F2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351E755B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509550E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6476DA3C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  <w:lang w:val="en-US" w:eastAsia="zh-CN"/>
        </w:rPr>
        <w:t>（一）“三公”经费财政拨款支出决算总体情况说明</w:t>
      </w:r>
    </w:p>
    <w:p w14:paraId="09189A9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新寮镇卫生院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75B9219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2025年度“三公”经费支出决算等于预算数的主要情况：认真贯彻落实中央八项规定精神和厉行节约的要求，从严控制“三公”经费开支，全年实际支出与年初预算数持平。</w:t>
      </w:r>
    </w:p>
    <w:p w14:paraId="3595C1E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2025年度“三公”经费支出决算等于上年决算数的主要情况：认真贯彻落实中央八项规定精神和厉行节约的要求，减免公务接待费用。</w:t>
      </w:r>
    </w:p>
    <w:p w14:paraId="5310E38E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/>
          <w:sz w:val="32"/>
          <w:szCs w:val="32"/>
          <w:lang w:val="en-US" w:eastAsia="zh-CN"/>
        </w:rPr>
        <w:t>（二）“三公”经费财政拨款支出决算具体情况说明</w:t>
      </w:r>
    </w:p>
    <w:p w14:paraId="752D3C6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224A395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</w:t>
      </w:r>
    </w:p>
    <w:p w14:paraId="7C7EBC0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2.公务用车购置及运行维护费支出0万元，其中：公务用车购置支出为0万元，公务用车购置数0辆。公务用车运行维护费支出0万元，公务用车保有量为3辆，主要用于主要用于医疗救护车及公卫专用下乡车。</w:t>
      </w:r>
    </w:p>
    <w:p w14:paraId="58D121F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3.公务接待费支出0万元，主要用于本单位无此项支出，共接待国外、境外来访团组0个，来访外宾0人次；发生国内接待0次，接待人数共0人。主要包括本单位无此项支出。</w:t>
      </w:r>
    </w:p>
    <w:p w14:paraId="5CC0CE96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5A542C8"/>
    <w:rsid w:val="202D3B9A"/>
    <w:rsid w:val="26811F3C"/>
    <w:rsid w:val="30BC0D4E"/>
    <w:rsid w:val="38A142E9"/>
    <w:rsid w:val="45B25BFB"/>
    <w:rsid w:val="520C5C24"/>
    <w:rsid w:val="6B076383"/>
    <w:rsid w:val="6C270B28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6">
    <w:name w:val="标题 1 Char"/>
    <w:link w:val="2"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1142</Words>
  <Characters>1220</Characters>
  <Lines>0</Lines>
  <Paragraphs>0</Paragraphs>
  <TotalTime>15</TotalTime>
  <ScaleCrop>false</ScaleCrop>
  <LinksUpToDate>false</LinksUpToDate>
  <CharactersWithSpaces>1226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Administrator</cp:lastModifiedBy>
  <dcterms:modified xsi:type="dcterms:W3CDTF">2026-09-14T09:43:19Z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901AAD5D6D81444A8018FDD4E28CCE6D_13</vt:lpwstr>
  </property>
  <property fmtid="{D5CDD505-2E9C-101B-9397-08002B2CF9AE}" pid="4" name="KSOTemplateDocerSaveRecord">
    <vt:lpwstr>eyJoZGlkIjoiYTNmZTlkZjA3ZmI1Yjk3NDRhMWYyNWM2ZjMyNzQ0YTUifQ==</vt:lpwstr>
  </property>
</Properties>
</file>