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1D7AA"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 w14:paraId="34A37F4E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2025年中共徐闻县委组织部“三公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 w14:paraId="05AA9E84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 w14:paraId="35F2358F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14:paraId="51C0E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3A2F763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 w14:paraId="2F6BD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CF647BD"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 w14:paraId="57628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4F44F76">
            <w:pPr>
              <w:spacing w:line="288" w:lineRule="auto"/>
              <w:jc w:val="left"/>
              <w:rPr>
                <w:rFonts w:hint="eastAsia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ascii="宋体" w:hAnsi="宋体" w:eastAsia="宋体" w:cs="宋体"/>
                <w:sz w:val="24"/>
                <w:szCs w:val="24"/>
              </w:rPr>
              <w:t>中共徐闻县委组织部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B02612A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 w14:paraId="1D80F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6B6D10D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3C2BAD0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 w14:paraId="7E3E0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 w14:paraId="29F0A20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626D84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338A4D4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7ADDF4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BB9B47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84EA39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429628C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 w14:paraId="3D21A69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 w14:paraId="6D1E2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 w14:paraId="70039CA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4A38F19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2D49DFA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57EC8C1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736959D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 w14:paraId="5083F241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05CDFA52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68EBFA7E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6EFDF3B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6A203E7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46959E6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 w14:paraId="04470849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4E423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07C4178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 w14:paraId="6644346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 w14:paraId="5D2058B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 w14:paraId="7ED6ADD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 w14:paraId="01E7A8F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 w14:paraId="1E7B541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 w14:paraId="2821825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 w14:paraId="5C68C9B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 w14:paraId="14E4728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 w14:paraId="5C7C198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 w14:paraId="7701D34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 w14:paraId="4D45EE8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 w14:paraId="531B1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77D264E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4.20</w:t>
            </w:r>
          </w:p>
        </w:tc>
        <w:tc>
          <w:tcPr>
            <w:tcW w:w="1182" w:type="dxa"/>
            <w:noWrap w:val="0"/>
            <w:vAlign w:val="center"/>
          </w:tcPr>
          <w:p w14:paraId="4D5EABE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1BE20D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4.20</w:t>
            </w:r>
          </w:p>
        </w:tc>
        <w:tc>
          <w:tcPr>
            <w:tcW w:w="1182" w:type="dxa"/>
            <w:noWrap w:val="0"/>
            <w:vAlign w:val="center"/>
          </w:tcPr>
          <w:p w14:paraId="3F02F80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2FC129E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4.20</w:t>
            </w:r>
          </w:p>
        </w:tc>
        <w:tc>
          <w:tcPr>
            <w:tcW w:w="1182" w:type="dxa"/>
            <w:noWrap w:val="0"/>
            <w:vAlign w:val="center"/>
          </w:tcPr>
          <w:p w14:paraId="61F6E8B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D00B00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4.12</w:t>
            </w:r>
          </w:p>
        </w:tc>
        <w:tc>
          <w:tcPr>
            <w:tcW w:w="1182" w:type="dxa"/>
            <w:noWrap w:val="0"/>
            <w:vAlign w:val="center"/>
          </w:tcPr>
          <w:p w14:paraId="10F93DC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B78195F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4.12</w:t>
            </w:r>
          </w:p>
        </w:tc>
        <w:tc>
          <w:tcPr>
            <w:tcW w:w="1182" w:type="dxa"/>
            <w:noWrap w:val="0"/>
            <w:vAlign w:val="center"/>
          </w:tcPr>
          <w:p w14:paraId="59B2436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4F22B8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4.12</w:t>
            </w:r>
          </w:p>
        </w:tc>
        <w:tc>
          <w:tcPr>
            <w:tcW w:w="1171" w:type="dxa"/>
            <w:noWrap w:val="0"/>
            <w:vAlign w:val="center"/>
          </w:tcPr>
          <w:p w14:paraId="6F7ACF0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</w:tr>
    </w:tbl>
    <w:p w14:paraId="5D62CBEC"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 w14:paraId="081565A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</w:p>
    <w:p w14:paraId="1399B1CD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（一）“三公”经费财政拨款支出决算总体情况说明</w:t>
      </w:r>
    </w:p>
    <w:p w14:paraId="4FAC5473">
      <w:pPr>
        <w:ind w:firstLine="640" w:firstLineChars="200"/>
        <w:rPr>
          <w:rFonts w:ascii="仿宋_GB2312" w:hAnsi="宋体" w:eastAsia="仿宋_GB2312" w:cs="宋体"/>
          <w:sz w:val="32"/>
          <w:szCs w:val="32"/>
        </w:rPr>
      </w:pPr>
      <w:bookmarkStart w:id="1" w:name="PO_part3A3B1C1DivNameYear1"/>
      <w:r>
        <w:rPr>
          <w:rFonts w:hint="eastAsia" w:ascii="仿宋_GB2312" w:hAnsi="宋体" w:eastAsia="仿宋_GB2312" w:cs="宋体"/>
          <w:sz w:val="32"/>
          <w:szCs w:val="32"/>
        </w:rPr>
        <w:t>中共徐闻县委组织部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2025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"/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4.12</w:t>
      </w:r>
      <w:r>
        <w:rPr>
          <w:rFonts w:hint="eastAsia" w:ascii="仿宋_GB2312" w:hAnsi="宋体" w:eastAsia="仿宋_GB2312" w:cs="宋体"/>
          <w:sz w:val="32"/>
          <w:szCs w:val="32"/>
        </w:rPr>
        <w:t>万元，完成全年预算</w:t>
      </w:r>
      <w:bookmarkStart w:id="2" w:name="PO_part3A3B1C1Amount2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4.20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"/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3" w:name="PO_part3A3B1C1Perce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98.1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4" w:name="PO_part3A3B1C1IncAmount1"/>
      <w:r>
        <w:rPr>
          <w:rFonts w:hint="eastAsia" w:ascii="仿宋_GB2312" w:hAnsi="宋体" w:eastAsia="仿宋_GB2312" w:cs="宋体"/>
          <w:sz w:val="32"/>
          <w:szCs w:val="32"/>
        </w:rPr>
        <w:t>减少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0.08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4"/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5" w:name="PO_part3A3B1C1IncPercent1"/>
      <w:r>
        <w:rPr>
          <w:rFonts w:hint="eastAsia" w:ascii="仿宋_GB2312" w:hAnsi="宋体" w:eastAsia="仿宋_GB2312" w:cs="宋体"/>
          <w:sz w:val="32"/>
          <w:szCs w:val="32"/>
        </w:rPr>
        <w:t>下降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1.9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% </w:t>
      </w:r>
      <w:bookmarkEnd w:id="5"/>
      <w:r>
        <w:rPr>
          <w:rFonts w:hint="eastAsia" w:ascii="仿宋_GB2312" w:hAnsi="宋体" w:eastAsia="仿宋_GB2312" w:cs="宋体"/>
          <w:sz w:val="32"/>
          <w:szCs w:val="32"/>
        </w:rPr>
        <w:t>。其中：因公出国（境）费支出决算为</w:t>
      </w:r>
      <w:bookmarkStart w:id="6" w:name="PO_part3A3B1C1qzAm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6"/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7" w:name="PO_part3A3B1C1qzPerce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7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8" w:name="PO_part3A3B1C1IncAmount2"/>
      <w:r>
        <w:rPr>
          <w:rFonts w:hint="eastAsia" w:ascii="仿宋_GB2312" w:hAnsi="宋体" w:eastAsia="仿宋_GB2312" w:cs="宋体"/>
          <w:sz w:val="32"/>
          <w:szCs w:val="32"/>
        </w:rPr>
        <w:t>增加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8"/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9" w:name="PO_part3A3B1C1IncPercent2"/>
      <w:r>
        <w:rPr>
          <w:rFonts w:hint="eastAsia" w:ascii="仿宋_GB2312" w:hAnsi="宋体" w:eastAsia="仿宋_GB2312" w:cs="宋体"/>
          <w:sz w:val="32"/>
          <w:szCs w:val="32"/>
        </w:rPr>
        <w:t>增长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9"/>
      <w:r>
        <w:rPr>
          <w:rFonts w:hint="eastAsia" w:ascii="仿宋_GB2312" w:hAnsi="宋体" w:eastAsia="仿宋_GB2312" w:cs="宋体"/>
          <w:sz w:val="32"/>
          <w:szCs w:val="32"/>
        </w:rPr>
        <w:t>；公务用车购置及运行维护费支出决算为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4.12</w:t>
      </w:r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4.20</w:t>
      </w:r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10" w:name="PO_part3A3B1C1qzPercent2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98.1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0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11" w:name="PO_part3A3B1C1IncAmount3"/>
      <w:r>
        <w:rPr>
          <w:rFonts w:hint="eastAsia" w:ascii="仿宋_GB2312" w:hAnsi="宋体" w:eastAsia="仿宋_GB2312" w:cs="宋体"/>
          <w:sz w:val="32"/>
          <w:szCs w:val="32"/>
        </w:rPr>
        <w:t>减少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0.08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1"/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12" w:name="PO_part3A3B1C1IncPercent3"/>
      <w:r>
        <w:rPr>
          <w:rFonts w:hint="eastAsia" w:ascii="仿宋_GB2312" w:hAnsi="宋体" w:eastAsia="仿宋_GB2312" w:cs="宋体"/>
          <w:sz w:val="32"/>
          <w:szCs w:val="32"/>
        </w:rPr>
        <w:t>下降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1.9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2"/>
      <w:r>
        <w:rPr>
          <w:rFonts w:hint="eastAsia" w:ascii="仿宋_GB2312" w:hAnsi="宋体" w:eastAsia="仿宋_GB2312" w:cs="宋体"/>
          <w:sz w:val="32"/>
          <w:szCs w:val="32"/>
        </w:rPr>
        <w:t>；其中：公务用车购置支出决算为</w:t>
      </w:r>
      <w:bookmarkStart w:id="13" w:name="PO_part3A3B1C1qzAmount4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3"/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bookmarkStart w:id="14" w:name="PO_part3A3B1C1qzysAmount4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4"/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15" w:name="PO_part3A3B1C1qzPercent4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5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16" w:name="PO_part3A3B1C1IncAmount4"/>
      <w:r>
        <w:rPr>
          <w:rFonts w:hint="eastAsia" w:ascii="仿宋_GB2312" w:hAnsi="宋体" w:eastAsia="仿宋_GB2312" w:cs="宋体"/>
          <w:sz w:val="32"/>
          <w:szCs w:val="32"/>
        </w:rPr>
        <w:t>增加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6"/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17" w:name="PO_part3A3B1C1IncPercent4"/>
      <w:r>
        <w:rPr>
          <w:rFonts w:hint="eastAsia" w:ascii="仿宋_GB2312" w:hAnsi="宋体" w:eastAsia="仿宋_GB2312" w:cs="宋体"/>
          <w:sz w:val="32"/>
          <w:szCs w:val="32"/>
        </w:rPr>
        <w:t>增长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7"/>
      <w:r>
        <w:rPr>
          <w:rFonts w:hint="eastAsia" w:ascii="仿宋_GB2312" w:hAnsi="宋体" w:eastAsia="仿宋_GB2312" w:cs="宋体"/>
          <w:sz w:val="32"/>
          <w:szCs w:val="32"/>
        </w:rPr>
        <w:t>；公务用车运行维护费支出决算为</w:t>
      </w:r>
      <w:bookmarkStart w:id="18" w:name="PO_part3A3B1C1qzAmount5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4.12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8"/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4.20</w:t>
      </w:r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19" w:name="PO_part3A3B1C1qzPercent5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98.1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9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20" w:name="PO_part3A3B1C1IncAmount5"/>
      <w:r>
        <w:rPr>
          <w:rFonts w:hint="eastAsia" w:ascii="仿宋_GB2312" w:hAnsi="宋体" w:eastAsia="仿宋_GB2312" w:cs="宋体"/>
          <w:sz w:val="32"/>
          <w:szCs w:val="32"/>
        </w:rPr>
        <w:t>减少</w:t>
      </w:r>
      <w:bookmarkEnd w:id="20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0.08</w:t>
      </w:r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21" w:name="PO_part3A3B1C1IncPercent5"/>
      <w:r>
        <w:rPr>
          <w:rFonts w:hint="eastAsia" w:ascii="仿宋_GB2312" w:hAnsi="宋体" w:eastAsia="仿宋_GB2312" w:cs="宋体"/>
          <w:sz w:val="32"/>
          <w:szCs w:val="32"/>
        </w:rPr>
        <w:t>下降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1.9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1"/>
      <w:r>
        <w:rPr>
          <w:rFonts w:hint="eastAsia" w:ascii="仿宋_GB2312" w:hAnsi="宋体" w:eastAsia="仿宋_GB2312" w:cs="宋体"/>
          <w:sz w:val="32"/>
          <w:szCs w:val="32"/>
        </w:rPr>
        <w:t>；公务接待费支出决算为</w:t>
      </w:r>
      <w:bookmarkStart w:id="22" w:name="PO_part3A3B1C1qzAmount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2"/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23" w:name="PO_part3A3B1C1qzPercent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3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24" w:name="PO_part3A3B1C1IncAmount6"/>
      <w:r>
        <w:rPr>
          <w:rFonts w:hint="eastAsia" w:ascii="仿宋_GB2312" w:hAnsi="宋体" w:eastAsia="仿宋_GB2312" w:cs="宋体"/>
          <w:sz w:val="32"/>
          <w:szCs w:val="32"/>
        </w:rPr>
        <w:t>增加</w:t>
      </w:r>
      <w:bookmarkEnd w:id="24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25" w:name="PO_part3A3B1C1IncPercent6"/>
      <w:r>
        <w:rPr>
          <w:rFonts w:hint="eastAsia" w:ascii="仿宋_GB2312" w:hAnsi="宋体" w:eastAsia="仿宋_GB2312" w:cs="宋体"/>
          <w:sz w:val="32"/>
          <w:szCs w:val="32"/>
        </w:rPr>
        <w:t>增长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%。 </w:t>
      </w:r>
      <w:bookmarkEnd w:id="25"/>
    </w:p>
    <w:p w14:paraId="629196AC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bookmarkStart w:id="26" w:name="PO_part3A3B1C1Year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2025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 </w:t>
      </w:r>
      <w:bookmarkEnd w:id="26"/>
      <w:r>
        <w:rPr>
          <w:rFonts w:hint="eastAsia" w:ascii="仿宋_GB2312" w:hAnsi="宋体" w:eastAsia="仿宋_GB2312" w:cs="宋体"/>
          <w:sz w:val="32"/>
          <w:szCs w:val="32"/>
        </w:rPr>
        <w:t>年度“三公”经费支出决算</w:t>
      </w:r>
      <w:bookmarkStart w:id="27" w:name="PO_part3A3B1C1Diff1"/>
      <w:r>
        <w:rPr>
          <w:rFonts w:hint="eastAsia" w:ascii="仿宋_GB2312" w:hAnsi="宋体" w:eastAsia="仿宋_GB2312" w:cs="宋体"/>
          <w:sz w:val="32"/>
          <w:szCs w:val="32"/>
        </w:rPr>
        <w:t>小于</w:t>
      </w:r>
      <w:bookmarkEnd w:id="27"/>
      <w:r>
        <w:rPr>
          <w:rFonts w:hint="eastAsia" w:ascii="仿宋_GB2312" w:hAnsi="宋体" w:eastAsia="仿宋_GB2312" w:cs="宋体"/>
          <w:sz w:val="32"/>
          <w:szCs w:val="32"/>
        </w:rPr>
        <w:t>预算数的主要情况：</w:t>
      </w:r>
      <w:bookmarkStart w:id="28" w:name="PO_part3A3B1C1Year2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我部认真贯彻落实中央八项规定精神和厉行节约的要求，从严控制“三公”经费开支，全年实际支出比预算有所节约。</w:t>
      </w:r>
    </w:p>
    <w:p w14:paraId="6E8EF769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2025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8"/>
      <w:r>
        <w:rPr>
          <w:rFonts w:hint="eastAsia" w:ascii="仿宋_GB2312" w:hAnsi="宋体" w:eastAsia="仿宋_GB2312" w:cs="宋体"/>
          <w:sz w:val="32"/>
          <w:szCs w:val="32"/>
        </w:rPr>
        <w:t>年度“三公”经费支出决算</w:t>
      </w:r>
      <w:bookmarkStart w:id="29" w:name="PO_part3A3B1C1Diff2"/>
      <w:r>
        <w:rPr>
          <w:rFonts w:hint="eastAsia" w:ascii="仿宋_GB2312" w:hAnsi="宋体" w:eastAsia="仿宋_GB2312" w:cs="宋体"/>
          <w:sz w:val="32"/>
          <w:szCs w:val="32"/>
        </w:rPr>
        <w:t>小于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9"/>
      <w:r>
        <w:rPr>
          <w:rFonts w:hint="eastAsia" w:ascii="仿宋_GB2312" w:hAnsi="宋体" w:eastAsia="仿宋_GB2312" w:cs="宋体"/>
          <w:sz w:val="32"/>
          <w:szCs w:val="32"/>
        </w:rPr>
        <w:t>上年决算数的主要情况：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厉行节约，从严控制“三公”经费支出。</w:t>
      </w:r>
    </w:p>
    <w:p w14:paraId="7CA8C0EF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（二）“三公”经费财政拨款支出决算具体情况说明</w:t>
      </w:r>
    </w:p>
    <w:p w14:paraId="5D5028F3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bookmarkStart w:id="30" w:name="PO_part3A3B2Year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2025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0"/>
      <w:bookmarkStart w:id="43" w:name="_GoBack"/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年度“三公”经费财政拨款支出决算中，因公出国（境）费</w:t>
      </w:r>
      <w:bookmarkStart w:id="31" w:name="PO_part3A3B2Am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1"/>
      <w:r>
        <w:rPr>
          <w:rFonts w:hint="eastAsia" w:ascii="仿宋_GB2312" w:hAnsi="宋体" w:eastAsia="仿宋_GB2312" w:cs="宋体"/>
          <w:sz w:val="32"/>
          <w:szCs w:val="32"/>
        </w:rPr>
        <w:t>；公务用车购置及运行维护费支出</w:t>
      </w:r>
      <w:bookmarkStart w:id="32" w:name="PO_part3A3B2Amount2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4.12</w:t>
      </w:r>
      <w:r>
        <w:rPr>
          <w:rFonts w:hint="eastAsia" w:ascii="仿宋_GB2312" w:hAnsi="宋体" w:eastAsia="仿宋_GB2312" w:cs="宋体"/>
          <w:sz w:val="32"/>
          <w:szCs w:val="32"/>
        </w:rPr>
        <w:t>万元，占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100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2"/>
      <w:r>
        <w:rPr>
          <w:rFonts w:hint="eastAsia" w:ascii="仿宋_GB2312" w:hAnsi="宋体" w:eastAsia="仿宋_GB2312" w:cs="宋体"/>
          <w:sz w:val="32"/>
          <w:szCs w:val="32"/>
        </w:rPr>
        <w:t>；公务接待费支出</w:t>
      </w:r>
      <w:bookmarkStart w:id="33" w:name="PO_part3A3B2Amount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3"/>
      <w:r>
        <w:rPr>
          <w:rFonts w:hint="eastAsia" w:ascii="仿宋_GB2312" w:hAnsi="宋体" w:eastAsia="仿宋_GB2312" w:cs="宋体"/>
          <w:sz w:val="32"/>
          <w:szCs w:val="32"/>
        </w:rPr>
        <w:t>。具体情况如下：</w:t>
      </w:r>
    </w:p>
    <w:p w14:paraId="6B34BED4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1.因公出国（境）费支出</w:t>
      </w:r>
      <w:bookmarkStart w:id="34" w:name="PO_part3A3B2C1Am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4"/>
      <w:r>
        <w:rPr>
          <w:rFonts w:hint="eastAsia" w:ascii="仿宋_GB2312" w:hAnsi="宋体" w:eastAsia="仿宋_GB2312" w:cs="宋体"/>
          <w:sz w:val="32"/>
          <w:szCs w:val="32"/>
        </w:rPr>
        <w:t>万元。全年使用财政拨款安排出国（境）团组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个、累计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人次</w:t>
      </w:r>
      <w:bookmarkStart w:id="35" w:name="PO_part3A3B2C1D1Meeting1"/>
      <w:r>
        <w:rPr>
          <w:rFonts w:hint="eastAsia" w:ascii="仿宋_GB2312" w:hAnsi="宋体" w:eastAsia="仿宋_GB2312" w:cs="宋体"/>
          <w:sz w:val="32"/>
          <w:szCs w:val="32"/>
        </w:rPr>
        <w:t>。</w:t>
      </w:r>
      <w:bookmarkEnd w:id="35"/>
    </w:p>
    <w:p w14:paraId="0B1B5C4D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2.公务用车购置及运行维护费支出</w:t>
      </w:r>
      <w:bookmarkStart w:id="36" w:name="PO_part3A3B2C2Am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4.12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6"/>
      <w:r>
        <w:rPr>
          <w:rFonts w:hint="eastAsia" w:ascii="仿宋_GB2312" w:hAnsi="宋体" w:eastAsia="仿宋_GB2312" w:cs="宋体"/>
          <w:sz w:val="32"/>
          <w:szCs w:val="32"/>
        </w:rPr>
        <w:t>万元，其中：公务用车购置支出为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万元，公务用车购置数</w:t>
      </w:r>
      <w:bookmarkStart w:id="37" w:name="PO_part3A3B2C2D1CarC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7"/>
      <w:r>
        <w:rPr>
          <w:rFonts w:hint="eastAsia" w:ascii="仿宋_GB2312" w:hAnsi="宋体" w:eastAsia="仿宋_GB2312" w:cs="宋体"/>
          <w:sz w:val="32"/>
          <w:szCs w:val="32"/>
        </w:rPr>
        <w:t>辆。公务用车运行维护费支出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4.12</w:t>
      </w:r>
      <w:r>
        <w:rPr>
          <w:rFonts w:hint="eastAsia" w:ascii="仿宋_GB2312" w:hAnsi="宋体" w:eastAsia="仿宋_GB2312" w:cs="宋体"/>
          <w:sz w:val="32"/>
          <w:szCs w:val="32"/>
        </w:rPr>
        <w:t>万元，公务用车保有量为</w:t>
      </w:r>
      <w:bookmarkStart w:id="38" w:name="PO_part3A3B2C2D2CarC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8"/>
      <w:r>
        <w:rPr>
          <w:rFonts w:hint="eastAsia" w:ascii="仿宋_GB2312" w:hAnsi="宋体" w:eastAsia="仿宋_GB2312" w:cs="宋体"/>
          <w:sz w:val="32"/>
          <w:szCs w:val="32"/>
        </w:rPr>
        <w:t>辆，</w:t>
      </w:r>
      <w:bookmarkEnd w:id="43"/>
      <w:r>
        <w:rPr>
          <w:rFonts w:hint="eastAsia" w:ascii="仿宋_GB2312" w:hAnsi="宋体" w:eastAsia="仿宋_GB2312" w:cs="宋体"/>
          <w:sz w:val="32"/>
          <w:szCs w:val="32"/>
        </w:rPr>
        <w:t>主要用于</w:t>
      </w:r>
      <w:bookmarkStart w:id="39" w:name="PO_part3A3B2C2D2Use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日常外出公务出行。</w:t>
      </w:r>
    </w:p>
    <w:bookmarkEnd w:id="39"/>
    <w:p w14:paraId="75672C84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3.公务接待费支出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万元，共接待国外、境外来访团组</w:t>
      </w:r>
      <w:bookmarkStart w:id="40" w:name="PO_part3A3B2C3LfztC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40"/>
      <w:r>
        <w:rPr>
          <w:rFonts w:hint="eastAsia" w:ascii="仿宋_GB2312" w:hAnsi="宋体" w:eastAsia="仿宋_GB2312" w:cs="宋体"/>
          <w:sz w:val="32"/>
          <w:szCs w:val="32"/>
        </w:rPr>
        <w:t>个，来访外宾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人次；发生国内接待</w:t>
      </w:r>
      <w:bookmarkStart w:id="41" w:name="PO_part3A3B2C3GnjdC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41"/>
      <w:r>
        <w:rPr>
          <w:rFonts w:hint="eastAsia" w:ascii="仿宋_GB2312" w:hAnsi="宋体" w:eastAsia="仿宋_GB2312" w:cs="宋体"/>
          <w:sz w:val="32"/>
          <w:szCs w:val="32"/>
        </w:rPr>
        <w:t>次，接待人数共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人。</w:t>
      </w:r>
      <w:bookmarkStart w:id="42" w:name="PO_part3A3B2C3GnjdInclude1"/>
      <w:r>
        <w:rPr>
          <w:rFonts w:hint="eastAsia" w:ascii="仿宋_GB2312" w:hAnsi="宋体" w:eastAsia="仿宋_GB2312" w:cs="宋体"/>
          <w:sz w:val="32"/>
          <w:szCs w:val="32"/>
        </w:rPr>
        <w:t xml:space="preserve"> </w:t>
      </w:r>
      <w:bookmarkEnd w:id="42"/>
    </w:p>
    <w:p w14:paraId="6A200A71"/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yZTI4MzM0YTkzY2E0ZjI4ZmNlMGIxODNmMTM1YjEifQ=="/>
  </w:docVars>
  <w:rsids>
    <w:rsidRoot w:val="75CB36A1"/>
    <w:rsid w:val="0754675F"/>
    <w:rsid w:val="07FE0B81"/>
    <w:rsid w:val="202D3B9A"/>
    <w:rsid w:val="26811F3C"/>
    <w:rsid w:val="279627D2"/>
    <w:rsid w:val="30BC0D4E"/>
    <w:rsid w:val="45B25BFB"/>
    <w:rsid w:val="5C14771E"/>
    <w:rsid w:val="75CB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1466</Words>
  <Characters>1601</Characters>
  <Lines>0</Lines>
  <Paragraphs>0</Paragraphs>
  <TotalTime>19</TotalTime>
  <ScaleCrop>false</ScaleCrop>
  <LinksUpToDate>false</LinksUpToDate>
  <CharactersWithSpaces>1665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明明就是我</cp:lastModifiedBy>
  <dcterms:modified xsi:type="dcterms:W3CDTF">2026-09-08T03:36:29Z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29C3D338A0F747439D9088CFFA86D4E6_11</vt:lpwstr>
  </property>
  <property fmtid="{D5CDD505-2E9C-101B-9397-08002B2CF9AE}" pid="4" name="KSOTemplateDocerSaveRecord">
    <vt:lpwstr>eyJoZGlkIjoiNTdlYzdkMTlmZDdiYmVhNmRiZmFjZDVkZTk5ZGEwODciLCJ1c2VySWQiOiI0NDExMTg1MTgifQ==</vt:lpwstr>
  </property>
</Properties>
</file>