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4A62C"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 w14:paraId="307B5C10"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 w14:paraId="1AA033E4"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 w14:paraId="7282411F"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 w14:paraId="03CD41C6"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 w14:paraId="7CACDFD1"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 w14:paraId="44FD9470"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 w14:paraId="6BF68AC1"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 w14:paraId="7DB67D9C"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 w14:paraId="48B121B7"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 w14:paraId="53ECE79E"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 w14:paraId="09AAF6EA"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 w14:paraId="4AF9E493"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 w14:paraId="51E77782"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 w14:paraId="6604AE4F">
      <w:pPr>
        <w:pStyle w:val="14"/>
        <w:rPr>
          <w:rFonts w:hint="eastAsia" w:ascii="仿宋" w:hAnsi="仿宋" w:eastAsia="仿宋" w:cs="仿宋"/>
          <w:sz w:val="32"/>
          <w:szCs w:val="32"/>
        </w:rPr>
      </w:pPr>
    </w:p>
    <w:p w14:paraId="33158EB4">
      <w:pPr>
        <w:jc w:val="center"/>
        <w:rPr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E0000"/>
          <w:spacing w:val="0"/>
          <w:w w:val="90"/>
          <w:kern w:val="16"/>
          <w:position w:val="-28"/>
          <w:sz w:val="96"/>
          <w:szCs w:val="96"/>
        </w:rPr>
        <w:t>西连镇人民政府文件</w:t>
      </w:r>
    </w:p>
    <w:p w14:paraId="071A8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zh-CN"/>
        </w:rPr>
      </w:pPr>
    </w:p>
    <w:p w14:paraId="04A4A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</w:pPr>
      <w:r>
        <w:rPr>
          <w:b/>
          <w:bCs/>
          <w:spacing w:val="-6"/>
          <w:sz w:val="92"/>
          <w:szCs w:val="9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347345</wp:posOffset>
                </wp:positionV>
                <wp:extent cx="59436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69670" y="963930"/>
                          <a:ext cx="594360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pt;margin-top:27.35pt;height:0pt;width:468pt;z-index:251660288;mso-width-relative:page;mso-height-relative:page;" filled="f" stroked="t" coordsize="21600,21600" o:gfxdata="UEsDBAoAAAAAAIdO4kAAAAAAAAAAAAAAAAAEAAAAZHJzL1BLAwQUAAAACACHTuJA799acNkAAAAJ&#10;AQAADwAAAGRycy9kb3ducmV2LnhtbE2PTU/DMAyG70j8h8hIXNCWthqwlaaTQNphB8TYh8Qxa0xb&#10;SJyqybry7zHiAEfbj14/b7EcnRUD9qH1pCCdJiCQKm9aqhXsd6vJHESImoy2nlDBFwZYlpcXhc6N&#10;P9MrDttYCw6hkGsFTYxdLmWoGnQ6TH2HxLd33zsdeexraXp95nBnZZYkd9LplvhDozt8arD63J6c&#10;gswuNuvnx90NHlZvY7v+eKG9HJS6vkqTBxARx/gHw48+q0PJTkd/IhOEVTDJZhmjCm5n9yAYWKQp&#10;dzn+LmRZyP8Nym9QSwMEFAAAAAgAh07iQEzHINj1AQAAvQMAAA4AAABkcnMvZTJvRG9jLnhtbK1T&#10;TY7TMBTeI3EHy3uatKWZNmo6i6nKBkEl4ACu4ySW/Cc/T9NeggsgsYMVS/bchuEYPDuZGWZmMwuy&#10;cJ79nr/n7/Pn9eVJK3IUHqQ1FZ1OckqE4baWpq3op4+7V0tKIDBTM2WNqOhZAL3cvHyx7l0pZraz&#10;qhaeIIiBsncV7UJwZZYB74RmMLFOGEw21msWcOrbrPasR3StslmeF1lvfe285QIAV7dDko6I/jmA&#10;tmkkF1vLr7UwYUD1QrGAlKCTDugmnbZpBA/vmwZEIKqiyDSkEZtgfIhjtlmzsvXMdZKPR2DPOcIj&#10;TppJg03voLYsMHLt5RMoLbm3YJsw4VZnA5GkCLKY5o+0+dAxJxIXlBrcnejw/2D5u+PeE1mjEygx&#10;TOOF33z5+fvztz+/vuJ48+M7mUaRegcl1l6ZvR9n4PY+Mj41Xsc/ciEnhJkWq+IC5T1XdFXMV/NR&#10;Y3EKhGN+sXo9L3LMcyxIuewew3kIb4TVJAYVVdJE+qxkx7cQsC+W3pbEZWN3Uql0hcqQvqKz5eJi&#10;gdAMfdmgHzDUDrmBaSlhqkXD8+ATJFgl67g9AoFvD1fKkyNDm+x2OX6RNLZ7UBZ7bxl0Q11KDQbS&#10;MuCbUFJXdBk33+5WBkGidINYMTrY+pw0TOt4q6nN6MBom3/naff9q9v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/fWnDZAAAACQEAAA8AAAAAAAAAAQAgAAAAIgAAAGRycy9kb3ducmV2LnhtbFBL&#10;AQIUABQAAAAIAIdO4kBMxyDY9QEAAL0DAAAOAAAAAAAAAAEAIAAAACgBAABkcnMvZTJvRG9jLnht&#10;bFBLBQYAAAAABgAGAFkBAACPBQAAAAA=&#10;">
                <v:fill on="f" focussize="0,0"/>
                <v:stroke weight="2.25pt" color="#FF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zh-CN"/>
        </w:rPr>
        <w:t>西府发</w:t>
      </w:r>
      <w:bookmarkStart w:id="0" w:name="OLE_LINK3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zh-CN"/>
        </w:rPr>
        <w:t>〔2025〕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zh-CN"/>
        </w:rPr>
        <w:t>83号</w:t>
      </w:r>
    </w:p>
    <w:p w14:paraId="591943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662DC430">
      <w:pPr>
        <w:spacing w:line="600" w:lineRule="exact"/>
        <w:jc w:val="center"/>
        <w:rPr>
          <w:sz w:val="48"/>
          <w:szCs w:val="48"/>
        </w:rPr>
      </w:pPr>
      <w:bookmarkStart w:id="1" w:name="OLE_LINK2"/>
      <w:bookmarkStart w:id="2" w:name="OLE_LINK6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西连镇开展辖区内在建自建房安全专项排查整治工作方案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》的通知</w:t>
      </w:r>
      <w:bookmarkEnd w:id="1"/>
    </w:p>
    <w:bookmarkEnd w:id="2"/>
    <w:p w14:paraId="24F23F98">
      <w:pPr>
        <w:spacing w:line="303" w:lineRule="auto"/>
        <w:rPr>
          <w:rFonts w:ascii="Arial"/>
          <w:sz w:val="21"/>
        </w:rPr>
      </w:pPr>
    </w:p>
    <w:p w14:paraId="087E4F84">
      <w:pPr>
        <w:spacing w:line="304" w:lineRule="auto"/>
        <w:rPr>
          <w:rFonts w:ascii="Arial"/>
          <w:sz w:val="21"/>
        </w:rPr>
      </w:pPr>
    </w:p>
    <w:p w14:paraId="41E75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各村（社区）、镇直各部门（单位）：</w:t>
      </w:r>
    </w:p>
    <w:p w14:paraId="563397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根据工作要求，我镇制定了《西连镇开展辖区内在建自建房安全专项排查整治工作方案》，经镇政府主要领导同意，现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印发给你们，各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村（社区）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、各部门要结合实际，制定具体措施办法，并抓好贯彻落实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36BAA4A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E5301C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附件：西连镇开展辖区内在建自建房安全专项排查整治工作方案</w:t>
      </w:r>
    </w:p>
    <w:p w14:paraId="3EB6AD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</w:t>
      </w:r>
    </w:p>
    <w:p w14:paraId="5397EC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0FD69D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5196C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徐闻县西连镇人民政府</w:t>
      </w:r>
    </w:p>
    <w:p w14:paraId="0E2553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sectPr>
          <w:footerReference r:id="rId3" w:type="default"/>
          <w:pgSz w:w="11900" w:h="16830"/>
          <w:pgMar w:top="1430" w:right="1555" w:bottom="1201" w:left="1440" w:header="0" w:footer="874" w:gutter="0"/>
          <w:pgNumType w:fmt="decimal" w:start="1"/>
          <w:cols w:space="720" w:num="1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2025年12月9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</w:t>
      </w:r>
    </w:p>
    <w:p w14:paraId="0ED44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rPr>
          <w:rFonts w:hint="eastAsia" w:ascii="CESI黑体-GB13000" w:hAnsi="CESI黑体-GB13000" w:eastAsia="CESI黑体-GB13000" w:cs="CESI黑体-GB13000"/>
          <w:kern w:val="0"/>
          <w:sz w:val="32"/>
          <w:szCs w:val="32"/>
          <w:lang w:bidi="ar"/>
        </w:rPr>
      </w:pPr>
      <w:r>
        <w:rPr>
          <w:rFonts w:hint="eastAsia" w:ascii="CESI黑体-GB13000" w:hAnsi="CESI黑体-GB13000" w:eastAsia="CESI黑体-GB13000" w:cs="CESI黑体-GB13000"/>
          <w:kern w:val="0"/>
          <w:sz w:val="32"/>
          <w:szCs w:val="32"/>
          <w:lang w:bidi="ar"/>
        </w:rPr>
        <w:t>附件1</w:t>
      </w:r>
    </w:p>
    <w:p w14:paraId="10675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 w14:paraId="37990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西连镇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开展辖区内在建自建房安全专项排查整治工作方案</w:t>
      </w:r>
    </w:p>
    <w:p w14:paraId="7DEC2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1248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为深入贯彻落实中央及省、市、县关于安全生产工作的重要部署，深刻汲取近期自建房安全事故教训，切实保障人民群众生命财产安全，结合我镇实际，现制定本方案如下：</w:t>
      </w:r>
    </w:p>
    <w:p w14:paraId="0D4B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一、总体目标</w:t>
      </w:r>
    </w:p>
    <w:p w14:paraId="275C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“人民至上、生命至上”原则，按照“全覆盖、零容忍、严执法、重实效”要求，对全镇范围内所有在建自建房开展拉网式安全排查，全面消除安全隐患，建立健全长效监管机制，坚决防范遏制安全事故发生。</w:t>
      </w:r>
    </w:p>
    <w:p w14:paraId="4518E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二、排查范围与重点</w:t>
      </w:r>
    </w:p>
    <w:p w14:paraId="0DE8D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（一）排查范围</w:t>
      </w:r>
    </w:p>
    <w:p w14:paraId="4F780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全镇所有在建自建房（含居民自建住宅、经营性自建房、公共设施类自建房等）。</w:t>
      </w:r>
    </w:p>
    <w:p w14:paraId="5AF57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（二）排查重点</w:t>
      </w:r>
    </w:p>
    <w:p w14:paraId="17118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建设手续：未取得规划许可、施工许可或未按许可内容建设的；</w:t>
      </w:r>
    </w:p>
    <w:p w14:paraId="69F55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结构安全：擅自加层、改扩建，地基基础不稳固，墙体开裂，梁柱变形等；</w:t>
      </w:r>
    </w:p>
    <w:p w14:paraId="23476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施工安全：未委托专业施工队伍、未落实安全防护措施、违规使用起重设备等；</w:t>
      </w:r>
    </w:p>
    <w:p w14:paraId="402DC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消防安全：消防通道堵塞、电气线路私拉乱接、违规使用易燃材料等；</w:t>
      </w:r>
    </w:p>
    <w:p w14:paraId="19BB3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其他隐患：地质灾害隐患点、临水临崖等危险区域建房。</w:t>
      </w:r>
    </w:p>
    <w:p w14:paraId="76F7E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三、组织领导</w:t>
      </w:r>
    </w:p>
    <w:p w14:paraId="5C752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西连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镇在建自建房安全专项排查整治工作领导小组，由镇长任组长，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驻点领导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任副组长，成员包括镇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规划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应急办、消防队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等部门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全体成员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及各村（社区）书记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负责统筹协调、督导检查等工作。</w:t>
      </w:r>
    </w:p>
    <w:p w14:paraId="6005D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四、实施步骤</w:t>
      </w:r>
    </w:p>
    <w:p w14:paraId="0AD49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（一）动员部署阶段（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auto"/>
          <w:lang w:val="en-US" w:eastAsia="zh-CN"/>
        </w:rPr>
        <w:t>2025.12.9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auto"/>
        </w:rPr>
        <w:t>—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auto"/>
          <w:lang w:val="en-US" w:eastAsia="zh-CN"/>
        </w:rPr>
        <w:t>2025.12.10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）</w:t>
      </w:r>
    </w:p>
    <w:p w14:paraId="75CBB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召开全镇动员大会，明确任务分工，印发排查整治方案；</w:t>
      </w:r>
    </w:p>
    <w:p w14:paraId="184CE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各村（社区）制定具体排查计划，组织排查人员培训。</w:t>
      </w:r>
    </w:p>
    <w:p w14:paraId="5424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（二）全面排查阶段（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auto"/>
          <w:lang w:val="en-US" w:eastAsia="zh-CN"/>
        </w:rPr>
        <w:t>2025.12.11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auto"/>
        </w:rPr>
        <w:t>—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auto"/>
          <w:lang w:val="en-US" w:eastAsia="zh-CN"/>
        </w:rPr>
        <w:t>长期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）</w:t>
      </w:r>
    </w:p>
    <w:p w14:paraId="573C9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以村（社区）为单位，逐户上门排查，填写《在建自建房安全排查表》，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并上报镇规划办，镇规划应急办汇总数据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台账；</w:t>
      </w:r>
    </w:p>
    <w:p w14:paraId="48C2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（三）整改整治阶段（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auto"/>
          <w:lang w:val="en-US" w:eastAsia="zh-CN"/>
        </w:rPr>
        <w:t>2025.12.15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auto"/>
        </w:rPr>
        <w:t>—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auto"/>
          <w:lang w:val="en-US" w:eastAsia="zh-CN"/>
        </w:rPr>
        <w:t>2025.12.19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）</w:t>
      </w:r>
    </w:p>
    <w:p w14:paraId="7771D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对排查出的安全隐患，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镇规划办将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分类制定整改措施，明确整改责任人、整改期限；对存在重大安全隐患的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规划办将发放整改通知书，要求业主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立即停工整改，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auto"/>
          <w:lang w:val="en-US" w:eastAsia="zh-CN"/>
        </w:rPr>
        <w:t>成员单位依据属地辖区范围跟踪督促整改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联合部门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验收合格后方可复工；</w:t>
      </w:r>
    </w:p>
    <w:p w14:paraId="4530D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（四）总结提升阶段（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auto"/>
          <w:lang w:val="en-US" w:eastAsia="zh-CN"/>
        </w:rPr>
        <w:t>2025.12.20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auto"/>
        </w:rPr>
        <w:t>—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shd w:val="clear" w:color="auto" w:fill="auto"/>
          <w:lang w:val="en-US" w:eastAsia="zh-CN"/>
        </w:rPr>
        <w:t>长期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）</w:t>
      </w:r>
    </w:p>
    <w:p w14:paraId="03CA0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总结排查整治经验，完善自建房审批、监管长效机制；</w:t>
      </w:r>
    </w:p>
    <w:p w14:paraId="73407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开展“回头看”，巩固整治成果，防止问题反弹。</w:t>
      </w:r>
    </w:p>
    <w:p w14:paraId="6E277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五、工作要求</w:t>
      </w:r>
    </w:p>
    <w:p w14:paraId="3A7FB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（一）压实责任链条</w:t>
      </w:r>
    </w:p>
    <w:p w14:paraId="6BD7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村（社区）落实属地管理责任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和监督责任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，负责辖区内排查整治具体工作；镇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规划办等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相关部门落实行业监管责任，加强指导督查；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主（建设方）落实主体责任，主动配合排查整改。</w:t>
      </w:r>
    </w:p>
    <w:p w14:paraId="146A9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（二）强化宣传引导</w:t>
      </w:r>
    </w:p>
    <w:p w14:paraId="3D3A6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通过广播、微信群等方式，广泛宣传自建房安全知识及法律法规，曝光典型案例，形成全社会参与监督的良好氛围。</w:t>
      </w:r>
    </w:p>
    <w:p w14:paraId="7CB50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（三）严格督导问责</w:t>
      </w:r>
    </w:p>
    <w:p w14:paraId="1EEB6F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方正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镇纪委对排查整治工作开展专项督查，对敷衍塞责、弄虚作假的单位和个人严肃问责；对因工作不力导致安全事故的，依法依规追究责任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3670FDE">
      <w:pPr>
        <w:pStyle w:val="14"/>
        <w:ind w:firstLine="5760" w:firstLineChars="18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587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1425A6F-4E09-4090-A09B-820B47CBE93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0AA5B0-B58D-45A0-AF4C-9EA1F24BDE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7D05DF5-257B-4965-9263-B5FB34D950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AF25057-D05C-41EF-9A30-F22758F4A2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C891DF0-8B9B-45DE-A821-80B9032C9CDE}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6" w:fontKey="{B31638F0-F738-4621-8683-C8CF7DBB17A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344F3A2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4A00002C-DC28-4354-9E2A-734B7EA2CD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A5035"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FB8BE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FB8BE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A659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094DCE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094DCE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OTlhMDE4ZmRkNmM3ODkwYjUyMDc1OTUyMDg3OWUifQ=="/>
    <w:docVar w:name="KSO_WPS_MARK_KEY" w:val="c257a992-ed74-4ef2-8307-e280d4123ccf"/>
  </w:docVars>
  <w:rsids>
    <w:rsidRoot w:val="00000000"/>
    <w:rsid w:val="00C8645D"/>
    <w:rsid w:val="02CD4C45"/>
    <w:rsid w:val="042E7A45"/>
    <w:rsid w:val="085140B5"/>
    <w:rsid w:val="0A955837"/>
    <w:rsid w:val="0AA509F8"/>
    <w:rsid w:val="0B5D7BAD"/>
    <w:rsid w:val="0BC24954"/>
    <w:rsid w:val="0C274B7D"/>
    <w:rsid w:val="0C360E8F"/>
    <w:rsid w:val="0C55354E"/>
    <w:rsid w:val="0CD274A7"/>
    <w:rsid w:val="0F2F5770"/>
    <w:rsid w:val="13901A20"/>
    <w:rsid w:val="14004BB6"/>
    <w:rsid w:val="145469CD"/>
    <w:rsid w:val="15EE7F3C"/>
    <w:rsid w:val="160A1413"/>
    <w:rsid w:val="179A0755"/>
    <w:rsid w:val="17B4314C"/>
    <w:rsid w:val="17F96766"/>
    <w:rsid w:val="18CD72C0"/>
    <w:rsid w:val="18CF4A41"/>
    <w:rsid w:val="19AD77F2"/>
    <w:rsid w:val="1A692158"/>
    <w:rsid w:val="1AA0721B"/>
    <w:rsid w:val="1ED614BB"/>
    <w:rsid w:val="1F7C596A"/>
    <w:rsid w:val="1F8F25D3"/>
    <w:rsid w:val="202E2E13"/>
    <w:rsid w:val="227368B6"/>
    <w:rsid w:val="2631486D"/>
    <w:rsid w:val="26470D03"/>
    <w:rsid w:val="27B721E2"/>
    <w:rsid w:val="2A7321B0"/>
    <w:rsid w:val="30952ABB"/>
    <w:rsid w:val="30A91E1E"/>
    <w:rsid w:val="30F96DC3"/>
    <w:rsid w:val="314611B9"/>
    <w:rsid w:val="33662A9E"/>
    <w:rsid w:val="343B4C17"/>
    <w:rsid w:val="357D11C8"/>
    <w:rsid w:val="374E26F4"/>
    <w:rsid w:val="39164FB5"/>
    <w:rsid w:val="3C371640"/>
    <w:rsid w:val="3C460CD2"/>
    <w:rsid w:val="3CC53DCD"/>
    <w:rsid w:val="3D802DFD"/>
    <w:rsid w:val="3DAF5FC2"/>
    <w:rsid w:val="3F6668F1"/>
    <w:rsid w:val="3F940992"/>
    <w:rsid w:val="405465FA"/>
    <w:rsid w:val="414313CF"/>
    <w:rsid w:val="44870FFA"/>
    <w:rsid w:val="45127CB9"/>
    <w:rsid w:val="45FB05CF"/>
    <w:rsid w:val="46073333"/>
    <w:rsid w:val="4853654E"/>
    <w:rsid w:val="48CB48AD"/>
    <w:rsid w:val="4BAA79C3"/>
    <w:rsid w:val="4BD44B2E"/>
    <w:rsid w:val="4D050EA7"/>
    <w:rsid w:val="4E71141A"/>
    <w:rsid w:val="4E7C0ACC"/>
    <w:rsid w:val="4EA94BCD"/>
    <w:rsid w:val="50727074"/>
    <w:rsid w:val="560401BC"/>
    <w:rsid w:val="580061EB"/>
    <w:rsid w:val="587E67FE"/>
    <w:rsid w:val="5A011DBA"/>
    <w:rsid w:val="5CCB4D83"/>
    <w:rsid w:val="5D0C36A0"/>
    <w:rsid w:val="5E8C4531"/>
    <w:rsid w:val="5FE01364"/>
    <w:rsid w:val="64DD2A65"/>
    <w:rsid w:val="661E5E18"/>
    <w:rsid w:val="668E0F18"/>
    <w:rsid w:val="678B4118"/>
    <w:rsid w:val="679434F0"/>
    <w:rsid w:val="687A1611"/>
    <w:rsid w:val="69284E65"/>
    <w:rsid w:val="6A6D22DA"/>
    <w:rsid w:val="6CF9249E"/>
    <w:rsid w:val="6F3F5F2F"/>
    <w:rsid w:val="6F8545DC"/>
    <w:rsid w:val="710526F0"/>
    <w:rsid w:val="7285121D"/>
    <w:rsid w:val="72870003"/>
    <w:rsid w:val="74893B95"/>
    <w:rsid w:val="74C5340F"/>
    <w:rsid w:val="78446CC9"/>
    <w:rsid w:val="79466B61"/>
    <w:rsid w:val="7954787F"/>
    <w:rsid w:val="7B7F5952"/>
    <w:rsid w:val="7C294E28"/>
    <w:rsid w:val="7D9F27C9"/>
    <w:rsid w:val="7DB8191F"/>
    <w:rsid w:val="7DFC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53" w:right="204" w:hanging="3104"/>
      <w:outlineLvl w:val="1"/>
    </w:pPr>
    <w:rPr>
      <w:rFonts w:ascii="方正小标宋简体" w:hAnsi="方正小标宋简体" w:eastAsia="方正小标宋简体" w:cs="方正小标宋简体"/>
      <w:i/>
      <w:sz w:val="44"/>
      <w:szCs w:val="44"/>
      <w:lang w:val="zh-CN" w:eastAsia="zh-CN" w:bidi="zh-CN"/>
    </w:rPr>
  </w:style>
  <w:style w:type="paragraph" w:styleId="3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BodyText"/>
    <w:basedOn w:val="1"/>
    <w:qFormat/>
    <w:uiPriority w:val="0"/>
    <w:pPr>
      <w:tabs>
        <w:tab w:val="left" w:pos="562"/>
        <w:tab w:val="left" w:pos="3372"/>
        <w:tab w:val="left" w:pos="3653"/>
      </w:tabs>
    </w:pPr>
    <w:rPr>
      <w:rFonts w:ascii="Calibri" w:hAnsi="Calibri" w:eastAsia="宋体" w:cs="Times New Roman"/>
      <w:sz w:val="24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401" w:lineRule="auto"/>
      <w:ind w:firstLine="22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Body text|2"/>
    <w:basedOn w:val="1"/>
    <w:qFormat/>
    <w:uiPriority w:val="0"/>
    <w:pPr>
      <w:widowControl w:val="0"/>
      <w:shd w:val="clear" w:color="auto" w:fill="auto"/>
      <w:spacing w:before="920" w:line="349" w:lineRule="exact"/>
      <w:ind w:firstLine="48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7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8">
    <w:name w:val="span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</Words>
  <Characters>271</Characters>
  <Lines>0</Lines>
  <Paragraphs>0</Paragraphs>
  <TotalTime>0</TotalTime>
  <ScaleCrop>false</ScaleCrop>
  <LinksUpToDate>false</LinksUpToDate>
  <CharactersWithSpaces>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2022-01-13T03:56:00Z</dcterms:created>
  <dc:creator>admin</dc:creator>
  <cp:lastModifiedBy>斯蒂芬-兴</cp:lastModifiedBy>
  <cp:lastPrinted>2025-03-27T08:54:00Z</cp:lastPrinted>
  <dcterms:modified xsi:type="dcterms:W3CDTF">2025-12-12T03:51:03Z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2A049BFE8D834E56ABEC9350DA9BF73C_13</vt:lpwstr>
  </property>
  <property fmtid="{D5CDD505-2E9C-101B-9397-08002B2CF9AE}" pid="4" name="KSOTemplateDocerSaveRecord">
    <vt:lpwstr>eyJoZGlkIjoiYTM3MGU0Y2E3YjhmMjFkMmM1ZjYwM2MwMDc2MDdhOWMiLCJ1c2VySWQiOiIyNTgxMjc1MzQifQ==</vt:lpwstr>
  </property>
</Properties>
</file>