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bookmarkStart w:id="1" w:name="_GoBack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徐闻县</w:t>
      </w:r>
      <w:bookmarkEnd w:id="1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下桥镇人民政府“三公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徐闻县下桥镇人民政府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0.82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0.82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0.82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0.82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0.82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0.82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5FB131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（一）“三公”经费财政拨款支出决算总体情况说明</w:t>
      </w:r>
    </w:p>
    <w:p w14:paraId="763A08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6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徐闻县下桥镇人民政府2024年度“三公”经费财政拨款支出决算为0.82万元，完成全年预算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shd w:val="clear" w:fill="FAFAFA"/>
          <w:lang w:val="en-US" w:eastAsia="zh-CN" w:bidi="ar"/>
        </w:rPr>
        <w:t>0.82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万元的100%，比上年决算数增加0.12万元，增长17.4%。其中：因公出国（境）费支出决算为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万元，完成预算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万元的--%（基数为0，不可比），比上年决算数增加0万元，增长--（基数为0，不可比）；公务用车购置及运行维护费支出决算为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shd w:val="clear" w:fill="FAFAFA"/>
          <w:lang w:val="en-US" w:eastAsia="zh-CN" w:bidi="ar"/>
        </w:rPr>
        <w:t>0.82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万元，完成预算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shd w:val="clear" w:fill="FAFAFA"/>
          <w:lang w:val="en-US" w:eastAsia="zh-CN" w:bidi="ar"/>
        </w:rPr>
        <w:t>0.82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万元的100%，比上年决算数增加0.12万元，增长17.4%；其中：公务用车购置支出决算为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万元，完成预算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万元的--%（基数为0，不可比），比上年决算数增加0万元，增长--（基数为0，不可比）；公务用车运行维护费支出决算为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shd w:val="clear" w:fill="FAFAFA"/>
          <w:lang w:val="en-US" w:eastAsia="zh-CN" w:bidi="ar"/>
        </w:rPr>
        <w:t>0.82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万元，完成预算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shd w:val="clear" w:fill="FAFAFA"/>
          <w:lang w:val="en-US" w:eastAsia="zh-CN" w:bidi="ar"/>
        </w:rPr>
        <w:t>0.82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万元的100%，比上年决算数增加0.12万元，增长17.4%；公务接待费支出决算为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万元，完成预算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万元的--%（基数为0，不可比），比上年决算数增加0万元，增长--（基数为0，不可比）。</w:t>
      </w:r>
    </w:p>
    <w:p w14:paraId="268D4C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6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2024年度“三公”经费支出决算等于预算数的主要情况：本部门制定“三公”经费支出计划，严格控制开支。</w:t>
      </w:r>
    </w:p>
    <w:p w14:paraId="6649E5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6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2024年度“三公”经费支出决算大于上年决算数的主要情况：本部门由于工作任务重，本年度新增购买一辆公车。</w:t>
      </w:r>
    </w:p>
    <w:p w14:paraId="6CA376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（二）“三公”经费财政拨款支出决算具体情况说明</w:t>
      </w:r>
    </w:p>
    <w:p w14:paraId="61BE98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6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2024年度“三公”经费财政拨款支出决算中，因公出国（境）费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shd w:val="clear" w:fill="FAFAFA"/>
          <w:lang w:val="en-US" w:eastAsia="zh-CN" w:bidi="ar"/>
        </w:rPr>
        <w:t>0万元，占0%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；公务用车购置及运行维护费支出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shd w:val="clear" w:fill="FAFAFA"/>
          <w:lang w:val="en-US" w:eastAsia="zh-CN" w:bidi="ar"/>
        </w:rPr>
        <w:t>0.82万元，占100%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；公务接待费支出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shd w:val="clear" w:fill="FAFAFA"/>
          <w:lang w:val="en-US" w:eastAsia="zh-CN" w:bidi="ar"/>
        </w:rPr>
        <w:t>0万元，占0%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。具体情况如下：</w:t>
      </w:r>
    </w:p>
    <w:p w14:paraId="390DCF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6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1.因公出国（境）费支出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万元。全年使用财政拨款安排出国（境）团组0个、累计0人次。</w:t>
      </w:r>
    </w:p>
    <w:p w14:paraId="3DE58C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6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2.公务用车购置及运行维护费支出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shd w:val="clear" w:fill="FAFAFA"/>
          <w:lang w:val="en-US" w:eastAsia="zh-CN" w:bidi="ar"/>
        </w:rPr>
        <w:t>0.82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万元，其中：公务用车购置支出为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万元，公务用车购置数0辆。公务用车运行维护费支出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shd w:val="clear" w:fill="FAFAFA"/>
          <w:lang w:val="en-US" w:eastAsia="zh-CN" w:bidi="ar"/>
        </w:rPr>
        <w:t>0.82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万元，公务用车保有量为2辆，主要用于本部门下乡开展工作。</w:t>
      </w:r>
    </w:p>
    <w:p w14:paraId="6A200A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6" w:firstLineChars="200"/>
        <w:jc w:val="lef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3.公务接待费支出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万元，主要用于本部门日常工作的接待，共接待国外、境外来访团组0个，来访外宾0人次；发生国内接待0次，接待人数共0人。主要包括年末绩效考核接待、各部门公务接待。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2D92666"/>
    <w:rsid w:val="202D3B9A"/>
    <w:rsid w:val="26811F3C"/>
    <w:rsid w:val="30BC0D4E"/>
    <w:rsid w:val="45B25BFB"/>
    <w:rsid w:val="47E27C45"/>
    <w:rsid w:val="4E7A357A"/>
    <w:rsid w:val="63540F88"/>
    <w:rsid w:val="6CEF493A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1070</Words>
  <Characters>1198</Characters>
  <Lines>0</Lines>
  <Paragraphs>0</Paragraphs>
  <TotalTime>6</TotalTime>
  <ScaleCrop>false</ScaleCrop>
  <LinksUpToDate>false</LinksUpToDate>
  <CharactersWithSpaces>1204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2025-10-14T01:18:12Z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3FB5E9B8F61E4FB0A0251AEE7C1BECF3_13</vt:lpwstr>
  </property>
  <property fmtid="{D5CDD505-2E9C-101B-9397-08002B2CF9AE}" pid="4" name="KSOTemplateDocerSaveRecord">
    <vt:lpwstr>eyJoZGlkIjoiNGJiY2NkNmY3NTIwZjEzNTk4NTM5OWQ2MWFlMzY5NWMiLCJ1c2VySWQiOiIyMDA4MDU2MzEifQ==</vt:lpwstr>
  </property>
</Properties>
</file>