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bCs/>
          <w:szCs w:val="44"/>
          <w:lang w:val="en-US" w:eastAsia="zh-CN"/>
        </w:rPr>
      </w:pPr>
      <w:r>
        <w:rPr>
          <w:rFonts w:hint="eastAsia" w:ascii="黑体" w:hAnsi="黑体" w:eastAsia="黑体"/>
          <w:bCs/>
          <w:szCs w:val="44"/>
        </w:rPr>
        <w:t>附件</w:t>
      </w:r>
      <w:r>
        <w:rPr>
          <w:rFonts w:hint="eastAsia" w:ascii="黑体" w:hAnsi="黑体" w:eastAsia="黑体"/>
          <w:bCs/>
          <w:szCs w:val="44"/>
          <w:lang w:val="en-US" w:eastAsia="zh-CN"/>
        </w:rPr>
        <w:t>3</w:t>
      </w:r>
    </w:p>
    <w:p>
      <w:pPr>
        <w:jc w:val="center"/>
        <w:rPr>
          <w:rFonts w:ascii="仿宋_GB2312" w:hAnsi="华文中宋"/>
          <w:bCs/>
          <w:sz w:val="36"/>
          <w:szCs w:val="44"/>
        </w:rPr>
      </w:pPr>
    </w:p>
    <w:p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Arial" w:hAnsi="Arial" w:eastAsia="宋体" w:cs="Arial"/>
          <w:b/>
          <w:sz w:val="36"/>
          <w:szCs w:val="44"/>
        </w:rPr>
        <w:t>县级配套徐闻县临时救助资金</w:t>
      </w:r>
      <w:r>
        <w:rPr>
          <w:rFonts w:hint="eastAsia" w:ascii="宋体" w:hAnsi="宋体" w:eastAsia="宋体" w:cs="宋体"/>
          <w:b/>
          <w:sz w:val="36"/>
          <w:szCs w:val="44"/>
        </w:rPr>
        <w:t>绩效自评报告</w:t>
      </w:r>
    </w:p>
    <w:p>
      <w:pPr>
        <w:jc w:val="center"/>
        <w:rPr>
          <w:rFonts w:ascii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</w:rPr>
        <w:t>一、</w:t>
      </w:r>
      <w:r>
        <w:rPr>
          <w:rFonts w:hint="eastAsia" w:ascii="黑体" w:hAnsi="黑体" w:eastAsia="黑体" w:cs="黑体"/>
          <w:bCs/>
          <w:szCs w:val="32"/>
          <w:lang w:val="en-US" w:eastAsia="zh-CN"/>
        </w:rPr>
        <w:t>绩效目标分解下达情况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2024年徐闻县本级配套徐闻县农村特困供养金100万元，资金文号为粤财社〔20234〕19号，资金用于特困人员救助供养金。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二、绩效情况分析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default" w:ascii="仿宋_GB231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（一）资金投入情况分析。</w:t>
      </w:r>
      <w:r>
        <w:rPr>
          <w:rFonts w:hint="eastAsia" w:ascii="仿宋_GB2312"/>
          <w:szCs w:val="32"/>
          <w:lang w:val="en-US" w:eastAsia="zh-CN"/>
        </w:rPr>
        <w:t>2024年农村特困供养金资金100万元，截止2024年12月份，实际支出100万元，支出率100%。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（二）</w:t>
      </w: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资金管理情况分析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资金通过“一卡通”系统直接将资金拨付到救助对象个人账户中，流程符合《广东省困难群众救助资金管理办法》，无截留、挪用现象。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仿宋_GB231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（三）总体绩效目标完成情况分析。</w:t>
      </w:r>
      <w:r>
        <w:rPr>
          <w:rFonts w:hint="eastAsia" w:ascii="楷体_GB2312" w:hAnsi="楷体_GB2312" w:eastAsia="楷体_GB2312" w:cs="楷体_GB2312"/>
          <w:b w:val="0"/>
          <w:bCs w:val="0"/>
          <w:szCs w:val="32"/>
          <w:lang w:eastAsia="zh-CN"/>
        </w:rPr>
        <w:t>统筹城乡特困人员救助供养工作，合理确定保障标准。</w:t>
      </w: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绩效指标完成情况分析。</w:t>
      </w:r>
    </w:p>
    <w:tbl>
      <w:tblPr>
        <w:tblStyle w:val="5"/>
        <w:tblW w:w="822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2"/>
        <w:gridCol w:w="1544"/>
        <w:gridCol w:w="15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全年完成值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特困人员基本生活标准不低于最低生活保障标准的1.6倍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困难群众基本生活救助和孤儿基本生费按时发放率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困难群众基本生活救助和孤儿基本生活保障制度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进一步完善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进一步完善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保障困难群众基本生活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稳步提高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稳步提高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救助对象对社会救助实施的满意度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≥85%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≥85%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无偏离。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暂无发现。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5841CD0-9BE4-4FD9-BFED-AAA06B5749C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9A0613E-985F-4B39-98D0-A42C5A38FCF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3ED5CA8-0F43-48CF-98FF-A84A2D432F4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A567A8C9-14DB-4EB6-B914-4513157AECA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FB66FF60-3E11-466D-96D7-28A4E79A36F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2F5DA"/>
    <w:multiLevelType w:val="singleLevel"/>
    <w:tmpl w:val="5472F5D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NmY2M5MTViNWM0YTMyMWNiODlmZTg4Mzc0M2VmY2YifQ=="/>
    <w:docVar w:name="KSO_WPS_MARK_KEY" w:val="77cd6895-e91f-48d0-bde3-5cedb1d52512"/>
  </w:docVars>
  <w:rsids>
    <w:rsidRoot w:val="00F57F82"/>
    <w:rsid w:val="000101E1"/>
    <w:rsid w:val="000732DA"/>
    <w:rsid w:val="00075CDC"/>
    <w:rsid w:val="000B1E8F"/>
    <w:rsid w:val="000B6964"/>
    <w:rsid w:val="00103D16"/>
    <w:rsid w:val="00111928"/>
    <w:rsid w:val="0012041C"/>
    <w:rsid w:val="00164D84"/>
    <w:rsid w:val="00173016"/>
    <w:rsid w:val="00197C10"/>
    <w:rsid w:val="001A4E46"/>
    <w:rsid w:val="001E03FE"/>
    <w:rsid w:val="00250053"/>
    <w:rsid w:val="002A5FA7"/>
    <w:rsid w:val="002F6705"/>
    <w:rsid w:val="00301FC0"/>
    <w:rsid w:val="00336A16"/>
    <w:rsid w:val="003663A3"/>
    <w:rsid w:val="00387DD5"/>
    <w:rsid w:val="003C6374"/>
    <w:rsid w:val="00413F12"/>
    <w:rsid w:val="00493012"/>
    <w:rsid w:val="004D2137"/>
    <w:rsid w:val="004F3E9D"/>
    <w:rsid w:val="005D1514"/>
    <w:rsid w:val="005D7CC3"/>
    <w:rsid w:val="006218A1"/>
    <w:rsid w:val="006A74BF"/>
    <w:rsid w:val="006C1CEE"/>
    <w:rsid w:val="00722A7D"/>
    <w:rsid w:val="00724A6B"/>
    <w:rsid w:val="008720F1"/>
    <w:rsid w:val="008B2F56"/>
    <w:rsid w:val="00903791"/>
    <w:rsid w:val="00955E15"/>
    <w:rsid w:val="009600BD"/>
    <w:rsid w:val="00961C83"/>
    <w:rsid w:val="009E0D8C"/>
    <w:rsid w:val="00A25077"/>
    <w:rsid w:val="00A8737E"/>
    <w:rsid w:val="00AA19AF"/>
    <w:rsid w:val="00BD3FE0"/>
    <w:rsid w:val="00BE58CF"/>
    <w:rsid w:val="00D04826"/>
    <w:rsid w:val="00D63908"/>
    <w:rsid w:val="00DC524D"/>
    <w:rsid w:val="00F015E4"/>
    <w:rsid w:val="00F57F82"/>
    <w:rsid w:val="00F91EAE"/>
    <w:rsid w:val="00FA086C"/>
    <w:rsid w:val="00FA357A"/>
    <w:rsid w:val="03342DB9"/>
    <w:rsid w:val="037D0BC8"/>
    <w:rsid w:val="0584526E"/>
    <w:rsid w:val="07A772FB"/>
    <w:rsid w:val="0845082D"/>
    <w:rsid w:val="093F7119"/>
    <w:rsid w:val="09E965F2"/>
    <w:rsid w:val="0B212DFC"/>
    <w:rsid w:val="139840D3"/>
    <w:rsid w:val="143E091F"/>
    <w:rsid w:val="14865FC8"/>
    <w:rsid w:val="150C2DB0"/>
    <w:rsid w:val="1A9D6217"/>
    <w:rsid w:val="1E761F05"/>
    <w:rsid w:val="1F076232"/>
    <w:rsid w:val="1FC7205C"/>
    <w:rsid w:val="228B3D05"/>
    <w:rsid w:val="22AF357E"/>
    <w:rsid w:val="25BB43AE"/>
    <w:rsid w:val="2F1919B2"/>
    <w:rsid w:val="35BB6348"/>
    <w:rsid w:val="38EF7AD8"/>
    <w:rsid w:val="3B1D1CAA"/>
    <w:rsid w:val="3E1672E6"/>
    <w:rsid w:val="3F0C4592"/>
    <w:rsid w:val="406C47B6"/>
    <w:rsid w:val="415F08D8"/>
    <w:rsid w:val="42CC0539"/>
    <w:rsid w:val="44E2230F"/>
    <w:rsid w:val="46572E5B"/>
    <w:rsid w:val="48B51347"/>
    <w:rsid w:val="491B45FA"/>
    <w:rsid w:val="4A55216A"/>
    <w:rsid w:val="4C126655"/>
    <w:rsid w:val="4FE0696A"/>
    <w:rsid w:val="5447321A"/>
    <w:rsid w:val="55673508"/>
    <w:rsid w:val="565F3DA6"/>
    <w:rsid w:val="59595A6F"/>
    <w:rsid w:val="599330CA"/>
    <w:rsid w:val="60D5009F"/>
    <w:rsid w:val="660721C9"/>
    <w:rsid w:val="661E6C75"/>
    <w:rsid w:val="66512402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81F36B6"/>
    <w:rsid w:val="7855070D"/>
    <w:rsid w:val="78E91F95"/>
    <w:rsid w:val="790627AD"/>
    <w:rsid w:val="798563D4"/>
    <w:rsid w:val="7ADC59FA"/>
    <w:rsid w:val="7DDD794F"/>
    <w:rsid w:val="7E9F0E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4020-2A77-4F97-B3F8-D0EAAAEA41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457</Words>
  <Characters>497</Characters>
  <Lines>22</Lines>
  <Paragraphs>21</Paragraphs>
  <TotalTime>0</TotalTime>
  <ScaleCrop>false</ScaleCrop>
  <LinksUpToDate>false</LinksUpToDate>
  <CharactersWithSpaces>501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2020-03-30T08:26:00Z</dcterms:created>
  <dc:creator>lhn</dc:creator>
  <cp:lastModifiedBy>xw</cp:lastModifiedBy>
  <cp:lastPrinted>2025-02-25T09:36:00Z</cp:lastPrinted>
  <dcterms:modified xsi:type="dcterms:W3CDTF">2025-04-22T07:43:16Z</dcterms:modified>
  <dc:title>财政支出绩效评价报告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A87C06A6F7F3470E8FD7E16CB2E2DF6F</vt:lpwstr>
  </property>
  <property fmtid="{D5CDD505-2E9C-101B-9397-08002B2CF9AE}" pid="4" name="KSOTemplateDocerSaveRecord">
    <vt:lpwstr>eyJoZGlkIjoiMzcxOGFmOTZlZjI4OWQ2MWFjYmQxY2I2MmI1NGE2YTcifQ==</vt:lpwstr>
  </property>
</Properties>
</file>