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jc w:val="center"/>
        <w:outlineLvl w:val="2"/>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徐闻县博物馆</w:t>
      </w:r>
      <w:r>
        <w:rPr>
          <w:rFonts w:hint="eastAsia" w:ascii="方正小标宋简体" w:hAnsi="方正小标宋简体" w:eastAsia="方正小标宋简体" w:cs="方正小标宋简体"/>
          <w:b/>
          <w:sz w:val="44"/>
          <w:szCs w:val="44"/>
        </w:rPr>
        <w:t>藏品征集工作制度</w:t>
      </w:r>
      <w:r>
        <w:rPr>
          <w:rFonts w:hint="eastAsia" w:ascii="方正小标宋简体" w:hAnsi="方正小标宋简体" w:eastAsia="方正小标宋简体" w:cs="方正小标宋简体"/>
          <w:b/>
          <w:sz w:val="44"/>
          <w:szCs w:val="44"/>
          <w:lang w:eastAsia="zh-CN"/>
        </w:rPr>
        <w:t>及</w:t>
      </w:r>
      <w:bookmarkStart w:id="0" w:name="_Toc328392527"/>
      <w:bookmarkStart w:id="1" w:name="_Toc328393837"/>
      <w:r>
        <w:rPr>
          <w:rFonts w:hint="eastAsia" w:ascii="方正小标宋简体" w:hAnsi="方正小标宋简体" w:eastAsia="方正小标宋简体" w:cs="方正小标宋简体"/>
          <w:b/>
          <w:sz w:val="44"/>
          <w:szCs w:val="44"/>
        </w:rPr>
        <w:t>藏品</w:t>
      </w:r>
    </w:p>
    <w:p>
      <w:pPr>
        <w:pStyle w:val="2"/>
        <w:spacing w:beforeAutospacing="0" w:afterAutospacing="0"/>
        <w:jc w:val="center"/>
        <w:outlineLvl w:val="2"/>
        <w:rPr>
          <w:rFonts w:hint="eastAsia" w:ascii="方正小标宋简体" w:hAnsi="方正小标宋简体" w:eastAsia="方正小标宋简体" w:cs="方正小标宋简体"/>
          <w:b/>
          <w:sz w:val="44"/>
          <w:szCs w:val="44"/>
          <w:lang w:eastAsia="zh-CN"/>
        </w:rPr>
      </w:pPr>
      <w:bookmarkStart w:id="2" w:name="_GoBack"/>
      <w:bookmarkEnd w:id="2"/>
      <w:r>
        <w:rPr>
          <w:rFonts w:hint="eastAsia" w:ascii="方正小标宋简体" w:hAnsi="方正小标宋简体" w:eastAsia="方正小标宋简体" w:cs="方正小标宋简体"/>
          <w:b/>
          <w:sz w:val="44"/>
          <w:szCs w:val="44"/>
        </w:rPr>
        <w:t>征集工作管理办法</w:t>
      </w:r>
      <w:bookmarkEnd w:id="0"/>
      <w:bookmarkEnd w:id="1"/>
    </w:p>
    <w:p>
      <w:pPr>
        <w:pStyle w:val="2"/>
        <w:spacing w:beforeAutospacing="0" w:afterAutospacing="0"/>
        <w:ind w:firstLine="440" w:firstLineChars="200"/>
        <w:rPr>
          <w:rFonts w:hint="eastAsia" w:ascii="楷体" w:hAnsi="楷体" w:eastAsia="楷体" w:cs="楷体"/>
          <w:sz w:val="22"/>
          <w:szCs w:val="22"/>
        </w:rPr>
      </w:pP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我馆藏品管理部承担着征集收藏、科学管理和妥善保护藏品的重要任务。保管工作要求做到“制度健全、帐目清楚、鉴定确切、编目详明、保管妥善、查用方便”。为使文物标本等藏品得到妥善的保护管理和充分合理的利用，在遵循《中华人民共和国文物保护法》、《中华人民共和国文物保护法实施条例》、《博物馆藏品管理办法》等法律法规体系基础上，结合我馆实际，修订《</w:t>
      </w:r>
      <w:r>
        <w:rPr>
          <w:rFonts w:hint="eastAsia" w:ascii="楷体" w:hAnsi="楷体" w:eastAsia="楷体" w:cs="楷体"/>
          <w:szCs w:val="30"/>
          <w:lang w:eastAsia="zh-CN"/>
        </w:rPr>
        <w:t>徐闻县</w:t>
      </w:r>
      <w:r>
        <w:rPr>
          <w:rFonts w:hint="eastAsia" w:ascii="楷体" w:hAnsi="楷体" w:eastAsia="楷体" w:cs="楷体"/>
          <w:szCs w:val="30"/>
        </w:rPr>
        <w:t>博物馆藏品征集保管工作制度》。本制度从二〇一</w:t>
      </w:r>
      <w:r>
        <w:rPr>
          <w:rFonts w:hint="eastAsia" w:ascii="楷体" w:hAnsi="楷体" w:eastAsia="楷体" w:cs="楷体"/>
          <w:szCs w:val="30"/>
          <w:lang w:eastAsia="zh-CN"/>
        </w:rPr>
        <w:t>九</w:t>
      </w:r>
      <w:r>
        <w:rPr>
          <w:rFonts w:hint="eastAsia" w:ascii="楷体" w:hAnsi="楷体" w:eastAsia="楷体" w:cs="楷体"/>
          <w:szCs w:val="30"/>
        </w:rPr>
        <w:t>年</w:t>
      </w:r>
      <w:r>
        <w:rPr>
          <w:rFonts w:hint="eastAsia" w:ascii="楷体" w:hAnsi="楷体" w:eastAsia="楷体" w:cs="楷体"/>
          <w:szCs w:val="30"/>
          <w:lang w:eastAsia="zh-CN"/>
        </w:rPr>
        <w:t>一</w:t>
      </w:r>
      <w:r>
        <w:rPr>
          <w:rFonts w:hint="eastAsia" w:ascii="楷体" w:hAnsi="楷体" w:eastAsia="楷体" w:cs="楷体"/>
          <w:szCs w:val="30"/>
        </w:rPr>
        <w:t>月一日试行。</w:t>
      </w:r>
    </w:p>
    <w:p>
      <w:pPr>
        <w:pStyle w:val="2"/>
        <w:spacing w:beforeAutospacing="0" w:afterAutospacing="0"/>
        <w:jc w:val="center"/>
        <w:rPr>
          <w:rFonts w:hint="eastAsia" w:ascii="楷体" w:hAnsi="楷体" w:eastAsia="楷体" w:cs="楷体"/>
          <w:szCs w:val="30"/>
        </w:rPr>
      </w:pPr>
      <w:r>
        <w:rPr>
          <w:rFonts w:hint="eastAsia" w:ascii="楷体" w:hAnsi="楷体" w:eastAsia="楷体" w:cs="楷体"/>
          <w:szCs w:val="30"/>
        </w:rPr>
        <w:t>第一章  总则</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第一条  根据《中华人民共和国文物保护法》、《中华人民共和国政府采购法》和《广东省博物馆藏品管理办法》等有关规定，结合本馆藏品征集工作实际情况，为提高藏品征集工作质量和效率，加强管理，特制订本办法。</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第二条  本办法所涉及的藏品征集工作是指根据本馆自身的性质、任务、藏品现状和发展需要，通过购买、接受捐赠、依法交换、调拨、移交以及法律、行政法规规定的其它方式征集藏品的业务活动。</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第三条  藏品征集工作必须遵循科学合理的原则，设立专门的工作机构，有目的、有计划、有步骤地开展经常性的征集工作。</w:t>
      </w:r>
    </w:p>
    <w:p>
      <w:pPr>
        <w:pStyle w:val="2"/>
        <w:spacing w:beforeAutospacing="0" w:afterAutospacing="0"/>
        <w:jc w:val="center"/>
        <w:rPr>
          <w:rFonts w:hint="eastAsia" w:ascii="楷体" w:hAnsi="楷体" w:eastAsia="楷体" w:cs="楷体"/>
          <w:bCs/>
          <w:szCs w:val="30"/>
        </w:rPr>
      </w:pPr>
      <w:r>
        <w:rPr>
          <w:rFonts w:hint="eastAsia" w:ascii="楷体" w:hAnsi="楷体" w:eastAsia="楷体" w:cs="楷体"/>
          <w:bCs/>
          <w:szCs w:val="30"/>
        </w:rPr>
        <w:t>第二章  藏品征集工作机构</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第四条  由馆长、副馆长、财务部门</w:t>
      </w:r>
      <w:r>
        <w:rPr>
          <w:rFonts w:hint="eastAsia" w:ascii="楷体" w:hAnsi="楷体" w:eastAsia="楷体" w:cs="楷体"/>
          <w:szCs w:val="30"/>
          <w:lang w:eastAsia="zh-CN"/>
        </w:rPr>
        <w:t>及</w:t>
      </w:r>
      <w:r>
        <w:rPr>
          <w:rFonts w:hint="eastAsia" w:ascii="楷体" w:hAnsi="楷体" w:eastAsia="楷体" w:cs="楷体"/>
          <w:szCs w:val="30"/>
        </w:rPr>
        <w:t>藏品管理部门负责人等组成藏品征集工作领导小组，负责审定本馆藏品征集工作规划，审批藏品征集年度计划。</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第五条  藏品征集工作领导小组下设办公室，具体负责制订并实施日常藏品征集计划，组织藏品征集工作领导小组会议，开展经常性的藏品征集工作。</w:t>
      </w:r>
    </w:p>
    <w:p>
      <w:pPr>
        <w:pStyle w:val="2"/>
        <w:spacing w:beforeAutospacing="0" w:afterAutospacing="0"/>
        <w:jc w:val="center"/>
        <w:rPr>
          <w:rFonts w:hint="eastAsia" w:ascii="楷体" w:hAnsi="楷体" w:eastAsia="楷体" w:cs="楷体"/>
          <w:szCs w:val="30"/>
        </w:rPr>
      </w:pPr>
      <w:r>
        <w:rPr>
          <w:rFonts w:hint="eastAsia" w:ascii="楷体" w:hAnsi="楷体" w:eastAsia="楷体" w:cs="楷体"/>
          <w:bCs/>
          <w:szCs w:val="30"/>
        </w:rPr>
        <w:t>第三章  藏品征集工作人员要求</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第七条  藏品征集工作人员要熟悉有关政策法规、遵守纪律、认真负责、吃苦耐劳、廉洁奉公、依法办事，熟悉本馆藏品情况，掌握藏品征集工作的基础知识和基本技能，具备一定的专业知识和鉴定能力，能够处理日常征集事务。</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第八条  凡提出征集意向的藏品征集工作人员，需提交征集议案、藏品征集工作领导小组办公室负责组织专家鉴定、草拟征集合同，配合藏品管理部门完成藏品拨库入库手续。</w:t>
      </w:r>
    </w:p>
    <w:p>
      <w:pPr>
        <w:pStyle w:val="2"/>
        <w:spacing w:beforeAutospacing="0" w:afterAutospacing="0"/>
        <w:ind w:firstLine="2100" w:firstLineChars="700"/>
        <w:jc w:val="both"/>
        <w:rPr>
          <w:rFonts w:hint="eastAsia" w:ascii="楷体" w:hAnsi="楷体" w:eastAsia="楷体" w:cs="楷体"/>
          <w:szCs w:val="30"/>
        </w:rPr>
      </w:pPr>
      <w:r>
        <w:rPr>
          <w:rFonts w:hint="eastAsia" w:ascii="楷体" w:hAnsi="楷体" w:eastAsia="楷体" w:cs="楷体"/>
          <w:bCs/>
          <w:szCs w:val="30"/>
        </w:rPr>
        <w:t>第四章  藏品征集范围</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第九条  本馆根据自身性质、任务确定藏品征集范围，凡具有收藏保存价值、适合陈列展览需要或具有科学研究价值的文物、标本等人类及其环境见证物均在征集之列。从现有藏品结构和规模实际出发，重点征集具有典型代表性的精品和能够填补馆藏空白的品类。</w:t>
      </w:r>
    </w:p>
    <w:p>
      <w:pPr>
        <w:pStyle w:val="2"/>
        <w:spacing w:beforeAutospacing="0" w:afterAutospacing="0"/>
        <w:jc w:val="center"/>
        <w:rPr>
          <w:rFonts w:hint="eastAsia" w:ascii="楷体" w:hAnsi="楷体" w:eastAsia="楷体" w:cs="楷体"/>
          <w:bCs/>
          <w:szCs w:val="30"/>
        </w:rPr>
      </w:pPr>
      <w:r>
        <w:rPr>
          <w:rFonts w:hint="eastAsia" w:ascii="楷体" w:hAnsi="楷体" w:eastAsia="楷体" w:cs="楷体"/>
          <w:bCs/>
          <w:szCs w:val="30"/>
        </w:rPr>
        <w:t>第五章  藏品征集工作方式</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第十条  藏品征集工作要严格遵守《中华人民共和国文物保护法》，通过接受捐赠、依法交换、调拨、移交以及法律、行政法规规定的其它方式征集藏品。</w:t>
      </w:r>
    </w:p>
    <w:p>
      <w:pPr>
        <w:pStyle w:val="2"/>
        <w:spacing w:beforeAutospacing="0" w:afterAutospacing="0"/>
        <w:jc w:val="center"/>
        <w:rPr>
          <w:rFonts w:hint="eastAsia" w:ascii="楷体" w:hAnsi="楷体" w:eastAsia="楷体" w:cs="楷体"/>
          <w:bCs/>
          <w:szCs w:val="30"/>
        </w:rPr>
      </w:pPr>
      <w:r>
        <w:rPr>
          <w:rFonts w:hint="eastAsia" w:ascii="楷体" w:hAnsi="楷体" w:eastAsia="楷体" w:cs="楷体"/>
          <w:bCs/>
          <w:szCs w:val="30"/>
        </w:rPr>
        <w:t>第六章   藏品征集计划</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第十一条</w:t>
      </w:r>
      <w:r>
        <w:rPr>
          <w:rFonts w:hint="eastAsia" w:ascii="楷体" w:hAnsi="楷体" w:eastAsia="楷体" w:cs="楷体"/>
          <w:b/>
          <w:bCs/>
          <w:szCs w:val="30"/>
        </w:rPr>
        <w:t xml:space="preserve">  </w:t>
      </w:r>
      <w:r>
        <w:rPr>
          <w:rFonts w:hint="eastAsia" w:ascii="楷体" w:hAnsi="楷体" w:eastAsia="楷体" w:cs="楷体"/>
          <w:szCs w:val="30"/>
        </w:rPr>
        <w:t>非特殊情况，每年年底由藏品征集工作领导小组办公室根据本馆的藏品征集工作规划和陈列展览、科学研究的实际需要，制订下一年度藏品征集计划，报藏品征集工作领导审批。</w:t>
      </w:r>
    </w:p>
    <w:p>
      <w:pPr>
        <w:pStyle w:val="2"/>
        <w:spacing w:beforeAutospacing="0" w:afterAutospacing="0"/>
        <w:ind w:firstLine="600" w:firstLineChars="200"/>
        <w:rPr>
          <w:rFonts w:hint="eastAsia" w:ascii="楷体" w:hAnsi="楷体" w:eastAsia="楷体" w:cs="楷体"/>
          <w:b/>
          <w:bCs/>
          <w:szCs w:val="30"/>
        </w:rPr>
      </w:pPr>
      <w:r>
        <w:rPr>
          <w:rFonts w:hint="eastAsia" w:ascii="楷体" w:hAnsi="楷体" w:eastAsia="楷体" w:cs="楷体"/>
          <w:szCs w:val="30"/>
        </w:rPr>
        <w:t>第十二条  如非特殊需要，藏品征集工作领导</w:t>
      </w:r>
      <w:r>
        <w:rPr>
          <w:rFonts w:hint="eastAsia" w:ascii="楷体" w:hAnsi="楷体" w:eastAsia="楷体" w:cs="楷体"/>
          <w:szCs w:val="30"/>
          <w:lang w:eastAsia="zh-CN"/>
        </w:rPr>
        <w:t>定期或不定期</w:t>
      </w:r>
      <w:r>
        <w:rPr>
          <w:rFonts w:hint="eastAsia" w:ascii="楷体" w:hAnsi="楷体" w:eastAsia="楷体" w:cs="楷体"/>
          <w:szCs w:val="30"/>
        </w:rPr>
        <w:t>召开文物征集会议，专题研究与藏品征集工作有关的事项。凡有征集意向的征集人，须提前递交藏品征集书面申请及藏品清单(包括名称、质地、时代、用途、尺寸、数量、价格等)与图片给藏品征集工作领导小组办公室，以备开会讨论。</w:t>
      </w:r>
    </w:p>
    <w:p>
      <w:pPr>
        <w:pStyle w:val="2"/>
        <w:spacing w:beforeAutospacing="0" w:afterAutospacing="0"/>
        <w:jc w:val="center"/>
        <w:rPr>
          <w:rFonts w:hint="eastAsia" w:ascii="楷体" w:hAnsi="楷体" w:eastAsia="楷体" w:cs="楷体"/>
          <w:bCs/>
          <w:szCs w:val="30"/>
        </w:rPr>
      </w:pPr>
      <w:r>
        <w:rPr>
          <w:rFonts w:hint="eastAsia" w:ascii="楷体" w:hAnsi="楷体" w:eastAsia="楷体" w:cs="楷体"/>
          <w:bCs/>
          <w:szCs w:val="30"/>
        </w:rPr>
        <w:t>第七章  藏品征集工作基本要求</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第十三条  对所征集的藏品要做好科学的原始记录。具体要求：①在征集调查时，由物主写成书面材料或由征集人当场记录，并请物主签名确认；②记录要实事求是，要经过核实，不能道听途说或主观编造；③准确记录初步鉴定意见及藏品的价值评估；④要注意记录有关的人物、事件和情节等材料；⑤用不易褪色的墨水书写，字迹要清楚、工整，并及时录入电脑；⑥必须附上有关照片、拓片或绘图。</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第十</w:t>
      </w:r>
      <w:r>
        <w:rPr>
          <w:rFonts w:hint="eastAsia" w:ascii="楷体" w:hAnsi="楷体" w:eastAsia="楷体" w:cs="楷体"/>
          <w:szCs w:val="30"/>
          <w:lang w:eastAsia="zh-CN"/>
        </w:rPr>
        <w:t>四</w:t>
      </w:r>
      <w:r>
        <w:rPr>
          <w:rFonts w:hint="eastAsia" w:ascii="楷体" w:hAnsi="楷体" w:eastAsia="楷体" w:cs="楷体"/>
          <w:szCs w:val="30"/>
        </w:rPr>
        <w:t>条  所征集的藏品必须尽快移交到指定的库房妥善保存，不准在私人手上存放保管，并在五个工作日内办理移交和拨库手续。</w:t>
      </w:r>
    </w:p>
    <w:p>
      <w:pPr>
        <w:pStyle w:val="2"/>
        <w:spacing w:beforeAutospacing="0" w:afterAutospacing="0"/>
        <w:ind w:firstLine="600" w:firstLineChars="200"/>
        <w:rPr>
          <w:rFonts w:hint="eastAsia" w:ascii="楷体" w:hAnsi="楷体" w:eastAsia="楷体" w:cs="楷体"/>
          <w:b/>
          <w:bCs/>
          <w:szCs w:val="30"/>
        </w:rPr>
      </w:pPr>
      <w:r>
        <w:rPr>
          <w:rFonts w:hint="eastAsia" w:ascii="楷体" w:hAnsi="楷体" w:eastAsia="楷体" w:cs="楷体"/>
          <w:szCs w:val="30"/>
        </w:rPr>
        <w:t>第十</w:t>
      </w:r>
      <w:r>
        <w:rPr>
          <w:rFonts w:hint="eastAsia" w:ascii="楷体" w:hAnsi="楷体" w:eastAsia="楷体" w:cs="楷体"/>
          <w:szCs w:val="30"/>
          <w:lang w:eastAsia="zh-CN"/>
        </w:rPr>
        <w:t>五</w:t>
      </w:r>
      <w:r>
        <w:rPr>
          <w:rFonts w:hint="eastAsia" w:ascii="楷体" w:hAnsi="楷体" w:eastAsia="楷体" w:cs="楷体"/>
          <w:szCs w:val="30"/>
        </w:rPr>
        <w:t>条  所征集的藏品在总帐登记时，征集人员必须将有关的原始资料和鉴定意见表等移交给总帐保管员存档。</w:t>
      </w:r>
    </w:p>
    <w:p>
      <w:pPr>
        <w:pStyle w:val="2"/>
        <w:spacing w:beforeAutospacing="0" w:afterAutospacing="0"/>
        <w:ind w:firstLine="602" w:firstLineChars="200"/>
        <w:rPr>
          <w:rFonts w:hint="eastAsia" w:ascii="楷体" w:hAnsi="楷体" w:eastAsia="楷体" w:cs="楷体"/>
          <w:bCs/>
          <w:szCs w:val="30"/>
        </w:rPr>
      </w:pPr>
      <w:r>
        <w:rPr>
          <w:rFonts w:hint="eastAsia" w:ascii="楷体" w:hAnsi="楷体" w:eastAsia="楷体" w:cs="楷体"/>
          <w:b/>
          <w:bCs/>
          <w:szCs w:val="30"/>
        </w:rPr>
        <w:t xml:space="preserve">           </w:t>
      </w:r>
      <w:r>
        <w:rPr>
          <w:rFonts w:hint="eastAsia" w:ascii="楷体" w:hAnsi="楷体" w:eastAsia="楷体" w:cs="楷体"/>
          <w:bCs/>
          <w:szCs w:val="30"/>
        </w:rPr>
        <w:t>第</w:t>
      </w:r>
      <w:r>
        <w:rPr>
          <w:rFonts w:hint="eastAsia" w:ascii="楷体" w:hAnsi="楷体" w:eastAsia="楷体" w:cs="楷体"/>
          <w:bCs/>
          <w:szCs w:val="30"/>
          <w:lang w:eastAsia="zh-CN"/>
        </w:rPr>
        <w:t>八</w:t>
      </w:r>
      <w:r>
        <w:rPr>
          <w:rFonts w:hint="eastAsia" w:ascii="楷体" w:hAnsi="楷体" w:eastAsia="楷体" w:cs="楷体"/>
          <w:bCs/>
          <w:szCs w:val="30"/>
        </w:rPr>
        <w:t>章   藏品征集工作流程</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bCs/>
          <w:szCs w:val="30"/>
        </w:rPr>
        <w:t>第</w:t>
      </w:r>
      <w:r>
        <w:rPr>
          <w:rFonts w:hint="eastAsia" w:ascii="楷体" w:hAnsi="楷体" w:eastAsia="楷体" w:cs="楷体"/>
          <w:bCs/>
          <w:szCs w:val="30"/>
          <w:lang w:eastAsia="zh-CN"/>
        </w:rPr>
        <w:t>十六</w:t>
      </w:r>
      <w:r>
        <w:rPr>
          <w:rFonts w:hint="eastAsia" w:ascii="楷体" w:hAnsi="楷体" w:eastAsia="楷体" w:cs="楷体"/>
          <w:bCs/>
          <w:szCs w:val="30"/>
        </w:rPr>
        <w:t xml:space="preserve">条  </w:t>
      </w:r>
      <w:r>
        <w:rPr>
          <w:rFonts w:hint="eastAsia" w:ascii="楷体" w:hAnsi="楷体" w:eastAsia="楷体" w:cs="楷体"/>
          <w:szCs w:val="30"/>
        </w:rPr>
        <w:t>为了使藏品征集工作组成员尽快熟悉掌握本馆藏品征集工作的基本程序，熟练处理日常征集事务，特制定藏品征集工作流程表，以供日常文物征集工作之用。</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获取文物捐赠信息</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核实捐赠人的身份符合国家文物法的规定，即国有文物收藏单位以外的公民、法人或其他组织</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联系专家鉴定并估价</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w:t>
      </w:r>
      <w:r>
        <w:rPr>
          <w:rFonts w:hint="eastAsia" w:ascii="楷体" w:hAnsi="楷体" w:eastAsia="楷体" w:cs="楷体"/>
          <w:sz w:val="30"/>
          <w:szCs w:val="30"/>
        </w:rPr>
        <w:br w:type="textWrapping"/>
      </w:r>
      <w:r>
        <w:rPr>
          <w:rFonts w:hint="eastAsia" w:ascii="楷体" w:hAnsi="楷体" w:eastAsia="楷体" w:cs="楷体"/>
          <w:sz w:val="30"/>
          <w:szCs w:val="30"/>
        </w:rPr>
        <w:t>召开文物征集会，议定接受捐赠与否</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 xml:space="preserve">凡接受捐赠的文物，如有需要，给与捐赠者的捐赠补偿费应不超过专家估价的30%(含奖金、展览、宣传、出版等费用) </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完成《藏品征集审批表》、《藏品捐赠清单》后，与捐赠者拟定捐赠合同</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捐赠文物入库5个工作日内，总账、征集人员与库房管理员共同办理移交、拨库手续。征集人员须向总账提交《合同》、《捐赠清单》、《审批表》、原件存档</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w:t>
      </w:r>
    </w:p>
    <w:p>
      <w:pPr>
        <w:spacing w:beforeAutospacing="0" w:afterAutospacing="0"/>
        <w:jc w:val="center"/>
        <w:rPr>
          <w:rFonts w:hint="eastAsia" w:ascii="楷体" w:hAnsi="楷体" w:eastAsia="楷体" w:cs="楷体"/>
          <w:sz w:val="30"/>
          <w:szCs w:val="30"/>
        </w:rPr>
      </w:pPr>
      <w:r>
        <w:rPr>
          <w:rFonts w:hint="eastAsia" w:ascii="楷体" w:hAnsi="楷体" w:eastAsia="楷体" w:cs="楷体"/>
          <w:sz w:val="30"/>
          <w:szCs w:val="30"/>
        </w:rPr>
        <w:t>向捐赠人颁发捐赠或收藏证书</w:t>
      </w:r>
    </w:p>
    <w:p>
      <w:pPr>
        <w:spacing w:beforeAutospacing="0" w:afterAutospacing="0"/>
        <w:jc w:val="center"/>
        <w:rPr>
          <w:rFonts w:hint="eastAsia" w:ascii="楷体" w:hAnsi="楷体" w:eastAsia="楷体" w:cs="楷体"/>
          <w:sz w:val="30"/>
          <w:szCs w:val="30"/>
        </w:rPr>
      </w:pPr>
    </w:p>
    <w:p>
      <w:pPr>
        <w:pStyle w:val="2"/>
        <w:spacing w:beforeAutospacing="0" w:afterAutospacing="0"/>
        <w:rPr>
          <w:rFonts w:hint="eastAsia" w:ascii="楷体" w:hAnsi="楷体" w:eastAsia="楷体" w:cs="楷体"/>
          <w:bCs/>
          <w:szCs w:val="30"/>
        </w:rPr>
      </w:pPr>
      <w:r>
        <w:rPr>
          <w:rFonts w:hint="eastAsia" w:ascii="楷体" w:hAnsi="楷体" w:eastAsia="楷体" w:cs="楷体"/>
          <w:bCs/>
          <w:szCs w:val="30"/>
        </w:rPr>
        <w:t>（注）以上诸流程表仅供常规文物征集工作之用，特殊情况特殊处理。</w:t>
      </w:r>
    </w:p>
    <w:p>
      <w:pPr>
        <w:pStyle w:val="2"/>
        <w:spacing w:beforeAutospacing="0" w:afterAutospacing="0"/>
        <w:jc w:val="center"/>
        <w:rPr>
          <w:rFonts w:hint="eastAsia" w:ascii="楷体" w:hAnsi="楷体" w:eastAsia="楷体" w:cs="楷体"/>
          <w:szCs w:val="30"/>
        </w:rPr>
      </w:pPr>
      <w:r>
        <w:rPr>
          <w:rFonts w:hint="eastAsia" w:ascii="楷体" w:hAnsi="楷体" w:eastAsia="楷体" w:cs="楷体"/>
          <w:bCs/>
          <w:szCs w:val="30"/>
        </w:rPr>
        <w:t xml:space="preserve">第十一章  </w:t>
      </w:r>
      <w:r>
        <w:rPr>
          <w:rFonts w:hint="eastAsia" w:ascii="楷体" w:hAnsi="楷体" w:eastAsia="楷体" w:cs="楷体"/>
          <w:sz w:val="30"/>
          <w:szCs w:val="30"/>
        </w:rPr>
        <w:t>藏品征集工作小组</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文物征集会议召开时需相关征集人员列席会议，藏品征集工作小组成员与会人数达60%以上的文物征集会议方可生效。</w:t>
      </w:r>
    </w:p>
    <w:p>
      <w:pPr>
        <w:spacing w:beforeAutospacing="0" w:afterAutospacing="0"/>
        <w:ind w:firstLine="600" w:firstLineChars="200"/>
        <w:rPr>
          <w:rFonts w:hint="eastAsia" w:ascii="楷体" w:hAnsi="楷体" w:eastAsia="楷体" w:cs="楷体"/>
          <w:sz w:val="30"/>
          <w:szCs w:val="30"/>
          <w:lang w:eastAsia="zh-CN"/>
        </w:rPr>
      </w:pPr>
      <w:r>
        <w:rPr>
          <w:rFonts w:hint="eastAsia" w:ascii="楷体" w:hAnsi="楷体" w:eastAsia="楷体" w:cs="楷体"/>
          <w:sz w:val="30"/>
          <w:szCs w:val="30"/>
        </w:rPr>
        <w:t>组长：</w:t>
      </w:r>
      <w:r>
        <w:rPr>
          <w:rFonts w:hint="eastAsia" w:ascii="楷体" w:hAnsi="楷体" w:eastAsia="楷体" w:cs="楷体"/>
          <w:sz w:val="30"/>
          <w:szCs w:val="30"/>
          <w:lang w:eastAsia="zh-CN"/>
        </w:rPr>
        <w:t>李海珍</w:t>
      </w:r>
    </w:p>
    <w:p>
      <w:pPr>
        <w:spacing w:beforeAutospacing="0" w:afterAutospacing="0"/>
        <w:ind w:firstLine="600" w:firstLineChars="200"/>
        <w:rPr>
          <w:rFonts w:hint="eastAsia" w:ascii="楷体" w:hAnsi="楷体" w:eastAsia="楷体" w:cs="楷体"/>
          <w:sz w:val="30"/>
          <w:szCs w:val="30"/>
          <w:lang w:eastAsia="zh-CN"/>
        </w:rPr>
      </w:pPr>
      <w:r>
        <w:rPr>
          <w:rFonts w:hint="eastAsia" w:ascii="楷体" w:hAnsi="楷体" w:eastAsia="楷体" w:cs="楷体"/>
          <w:sz w:val="30"/>
          <w:szCs w:val="30"/>
        </w:rPr>
        <w:t>副组长：</w:t>
      </w:r>
      <w:r>
        <w:rPr>
          <w:rFonts w:hint="eastAsia" w:ascii="楷体" w:hAnsi="楷体" w:eastAsia="楷体" w:cs="楷体"/>
          <w:sz w:val="30"/>
          <w:szCs w:val="30"/>
          <w:lang w:eastAsia="zh-CN"/>
        </w:rPr>
        <w:t>吴华</w:t>
      </w:r>
    </w:p>
    <w:p>
      <w:pPr>
        <w:spacing w:beforeAutospacing="0" w:afterAutospacing="0"/>
        <w:ind w:firstLine="600" w:firstLineChars="200"/>
        <w:rPr>
          <w:rFonts w:hint="eastAsia" w:ascii="楷体" w:hAnsi="楷体" w:eastAsia="楷体" w:cs="楷体"/>
          <w:sz w:val="30"/>
          <w:szCs w:val="30"/>
        </w:rPr>
      </w:pPr>
      <w:r>
        <w:rPr>
          <w:rFonts w:hint="eastAsia" w:ascii="楷体" w:hAnsi="楷体" w:eastAsia="楷体" w:cs="楷体"/>
          <w:sz w:val="30"/>
          <w:szCs w:val="30"/>
        </w:rPr>
        <w:t>成员：</w:t>
      </w:r>
      <w:r>
        <w:rPr>
          <w:rFonts w:hint="eastAsia" w:ascii="楷体" w:hAnsi="楷体" w:eastAsia="楷体" w:cs="楷体"/>
          <w:sz w:val="30"/>
          <w:szCs w:val="30"/>
          <w:lang w:eastAsia="zh-CN"/>
        </w:rPr>
        <w:t>李云</w:t>
      </w:r>
      <w:r>
        <w:rPr>
          <w:rFonts w:hint="eastAsia" w:ascii="楷体" w:hAnsi="楷体" w:eastAsia="楷体" w:cs="楷体"/>
          <w:sz w:val="30"/>
          <w:szCs w:val="30"/>
        </w:rPr>
        <w:t>、</w:t>
      </w:r>
      <w:r>
        <w:rPr>
          <w:rFonts w:hint="eastAsia" w:ascii="楷体" w:hAnsi="楷体" w:eastAsia="楷体" w:cs="楷体"/>
          <w:sz w:val="30"/>
          <w:szCs w:val="30"/>
          <w:lang w:eastAsia="zh-CN"/>
        </w:rPr>
        <w:t>邢方克</w:t>
      </w:r>
      <w:r>
        <w:rPr>
          <w:rFonts w:hint="eastAsia" w:ascii="楷体" w:hAnsi="楷体" w:eastAsia="楷体" w:cs="楷体"/>
          <w:sz w:val="30"/>
          <w:szCs w:val="30"/>
        </w:rPr>
        <w:t>、</w:t>
      </w:r>
      <w:r>
        <w:rPr>
          <w:rFonts w:hint="eastAsia" w:ascii="楷体" w:hAnsi="楷体" w:eastAsia="楷体" w:cs="楷体"/>
          <w:sz w:val="30"/>
          <w:szCs w:val="30"/>
          <w:lang w:eastAsia="zh-CN"/>
        </w:rPr>
        <w:t>唐莉</w:t>
      </w:r>
      <w:r>
        <w:rPr>
          <w:rFonts w:hint="eastAsia" w:ascii="楷体" w:hAnsi="楷体" w:eastAsia="楷体" w:cs="楷体"/>
          <w:sz w:val="30"/>
          <w:szCs w:val="30"/>
        </w:rPr>
        <w:t>、</w:t>
      </w:r>
      <w:r>
        <w:rPr>
          <w:rFonts w:hint="eastAsia" w:ascii="楷体" w:hAnsi="楷体" w:eastAsia="楷体" w:cs="楷体"/>
          <w:sz w:val="30"/>
          <w:szCs w:val="30"/>
          <w:lang w:eastAsia="zh-CN"/>
        </w:rPr>
        <w:t>林晶晶</w:t>
      </w:r>
      <w:r>
        <w:rPr>
          <w:rFonts w:hint="eastAsia" w:ascii="楷体" w:hAnsi="楷体" w:eastAsia="楷体" w:cs="楷体"/>
          <w:sz w:val="30"/>
          <w:szCs w:val="30"/>
        </w:rPr>
        <w:t>、</w:t>
      </w:r>
      <w:r>
        <w:rPr>
          <w:rFonts w:hint="eastAsia" w:ascii="楷体" w:hAnsi="楷体" w:eastAsia="楷体" w:cs="楷体"/>
          <w:sz w:val="30"/>
          <w:szCs w:val="30"/>
          <w:lang w:eastAsia="zh-CN"/>
        </w:rPr>
        <w:t>方营营</w:t>
      </w:r>
      <w:r>
        <w:rPr>
          <w:rFonts w:hint="eastAsia" w:ascii="楷体" w:hAnsi="楷体" w:eastAsia="楷体" w:cs="楷体"/>
          <w:sz w:val="30"/>
          <w:szCs w:val="30"/>
        </w:rPr>
        <w:t>、</w:t>
      </w:r>
      <w:r>
        <w:rPr>
          <w:rFonts w:hint="eastAsia" w:ascii="楷体" w:hAnsi="楷体" w:eastAsia="楷体" w:cs="楷体"/>
          <w:sz w:val="30"/>
          <w:szCs w:val="30"/>
          <w:lang w:eastAsia="zh-CN"/>
        </w:rPr>
        <w:t>李晓宇</w:t>
      </w:r>
      <w:r>
        <w:rPr>
          <w:rFonts w:hint="eastAsia" w:ascii="楷体" w:hAnsi="楷体" w:eastAsia="楷体" w:cs="楷体"/>
          <w:sz w:val="30"/>
          <w:szCs w:val="30"/>
        </w:rPr>
        <w:t>。</w:t>
      </w:r>
    </w:p>
    <w:p>
      <w:pPr>
        <w:pStyle w:val="2"/>
        <w:spacing w:beforeAutospacing="0" w:afterAutospacing="0"/>
        <w:jc w:val="center"/>
        <w:rPr>
          <w:rFonts w:hint="eastAsia" w:ascii="楷体" w:hAnsi="楷体" w:eastAsia="楷体" w:cs="楷体"/>
          <w:szCs w:val="30"/>
        </w:rPr>
      </w:pPr>
      <w:r>
        <w:rPr>
          <w:rFonts w:hint="eastAsia" w:ascii="楷体" w:hAnsi="楷体" w:eastAsia="楷体" w:cs="楷体"/>
          <w:bCs/>
          <w:szCs w:val="30"/>
        </w:rPr>
        <w:t>第十</w:t>
      </w:r>
      <w:r>
        <w:rPr>
          <w:rFonts w:hint="eastAsia" w:ascii="楷体" w:hAnsi="楷体" w:eastAsia="楷体" w:cs="楷体"/>
          <w:bCs/>
          <w:szCs w:val="30"/>
          <w:lang w:eastAsia="zh-CN"/>
        </w:rPr>
        <w:t>二</w:t>
      </w:r>
      <w:r>
        <w:rPr>
          <w:rFonts w:hint="eastAsia" w:ascii="楷体" w:hAnsi="楷体" w:eastAsia="楷体" w:cs="楷体"/>
          <w:bCs/>
          <w:szCs w:val="30"/>
        </w:rPr>
        <w:t>章  藏品征集工作监督检查</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w:t>
      </w:r>
      <w:r>
        <w:rPr>
          <w:rFonts w:hint="eastAsia" w:ascii="楷体" w:hAnsi="楷体" w:eastAsia="楷体" w:cs="楷体"/>
          <w:szCs w:val="30"/>
          <w:lang w:eastAsia="zh-CN"/>
        </w:rPr>
        <w:t>十七</w:t>
      </w:r>
      <w:r>
        <w:rPr>
          <w:rFonts w:hint="eastAsia" w:ascii="楷体" w:hAnsi="楷体" w:eastAsia="楷体" w:cs="楷体"/>
          <w:szCs w:val="30"/>
        </w:rPr>
        <w:t>条  藏品征集工作接受财政、文化、审计和纪检监察等有关部门的监督检查。</w:t>
      </w:r>
    </w:p>
    <w:p>
      <w:pPr>
        <w:pStyle w:val="2"/>
        <w:spacing w:beforeAutospacing="0" w:afterAutospacing="0"/>
        <w:ind w:firstLine="600" w:firstLineChars="200"/>
        <w:rPr>
          <w:rFonts w:hint="eastAsia" w:ascii="楷体" w:hAnsi="楷体" w:eastAsia="楷体" w:cs="楷体"/>
          <w:szCs w:val="30"/>
        </w:rPr>
      </w:pPr>
      <w:r>
        <w:rPr>
          <w:rFonts w:hint="eastAsia" w:ascii="楷体" w:hAnsi="楷体" w:eastAsia="楷体" w:cs="楷体"/>
          <w:szCs w:val="30"/>
        </w:rPr>
        <w:t>第</w:t>
      </w:r>
      <w:r>
        <w:rPr>
          <w:rFonts w:hint="eastAsia" w:ascii="楷体" w:hAnsi="楷体" w:eastAsia="楷体" w:cs="楷体"/>
          <w:szCs w:val="30"/>
          <w:lang w:eastAsia="zh-CN"/>
        </w:rPr>
        <w:t>十八</w:t>
      </w:r>
      <w:r>
        <w:rPr>
          <w:rFonts w:hint="eastAsia" w:ascii="楷体" w:hAnsi="楷体" w:eastAsia="楷体" w:cs="楷体"/>
          <w:szCs w:val="30"/>
        </w:rPr>
        <w:t>条  征集人员不准假公济私，不准借博物馆的名义为自己或他人征集文物，违者严肃处理。</w:t>
      </w:r>
    </w:p>
    <w:p>
      <w:pPr>
        <w:pStyle w:val="2"/>
        <w:spacing w:beforeAutospacing="0" w:afterAutospacing="0"/>
        <w:rPr>
          <w:rFonts w:hint="eastAsia" w:ascii="楷体" w:hAnsi="楷体" w:eastAsia="楷体" w:cs="楷体"/>
          <w:szCs w:val="30"/>
        </w:rPr>
      </w:pPr>
    </w:p>
    <w:p>
      <w:pPr>
        <w:rPr>
          <w:rFonts w:hint="eastAsia" w:ascii="楷体" w:hAnsi="楷体" w:eastAsia="楷体" w:cs="楷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ZDcyMDg2NDE3NmI1MGFmZjUyZGE2MWQ1MGQwNDMifQ=="/>
  </w:docVars>
  <w:rsids>
    <w:rsidRoot w:val="00000000"/>
    <w:rsid w:val="36F03E6E"/>
    <w:rsid w:val="3D09526F"/>
    <w:rsid w:val="4FA80A26"/>
    <w:rsid w:val="61E2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2024-01-09T08:02:00Z</dcterms:created>
  <dc:creator>Administrator</dc:creator>
  <cp:lastModifiedBy>我才知道原来名字可以取这么长，还能更长</cp:lastModifiedBy>
  <dcterms:modified xsi:type="dcterms:W3CDTF">2024-02-27T02:14:38Z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227A75BB6DDD411996C7D996DC6BDFA2_12</vt:lpwstr>
  </property>
</Properties>
</file>