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654"/>
        <w:tblW w:w="10343" w:type="dxa"/>
        <w:tblLook w:val="04A0" w:firstRow="1" w:lastRow="0" w:firstColumn="1" w:lastColumn="0" w:noHBand="0" w:noVBand="1"/>
      </w:tblPr>
      <w:tblGrid>
        <w:gridCol w:w="4620"/>
        <w:gridCol w:w="5723"/>
      </w:tblGrid>
      <w:tr w:rsidR="00E70F03" w:rsidRPr="00E70F03" w14:paraId="35E2F6F5" w14:textId="77777777" w:rsidTr="00E70F03">
        <w:trPr>
          <w:trHeight w:val="390"/>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3FD74"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行政相对人名称</w:t>
            </w:r>
          </w:p>
        </w:tc>
        <w:tc>
          <w:tcPr>
            <w:tcW w:w="5723" w:type="dxa"/>
            <w:tcBorders>
              <w:top w:val="single" w:sz="4" w:space="0" w:color="auto"/>
              <w:left w:val="nil"/>
              <w:bottom w:val="single" w:sz="4" w:space="0" w:color="auto"/>
              <w:right w:val="single" w:sz="4" w:space="0" w:color="auto"/>
            </w:tcBorders>
            <w:shd w:val="clear" w:color="auto" w:fill="auto"/>
            <w:vAlign w:val="center"/>
            <w:hideMark/>
          </w:tcPr>
          <w:p w14:paraId="3B1F2BE0"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hint="eastAsia"/>
                <w:kern w:val="0"/>
                <w:sz w:val="18"/>
                <w:szCs w:val="18"/>
                <w14:ligatures w14:val="none"/>
              </w:rPr>
              <w:t>郑光照</w:t>
            </w:r>
          </w:p>
        </w:tc>
      </w:tr>
      <w:tr w:rsidR="00E70F03" w:rsidRPr="00E70F03" w14:paraId="734FE290" w14:textId="77777777" w:rsidTr="00E70F03">
        <w:trPr>
          <w:trHeight w:val="39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5F28F2E3" w14:textId="77777777" w:rsidR="00E70F03" w:rsidRPr="00E70F03" w:rsidRDefault="00E70F03" w:rsidP="00E70F03">
            <w:pPr>
              <w:widowControl/>
              <w:jc w:val="center"/>
              <w:rPr>
                <w:rFonts w:ascii="微软雅黑" w:eastAsia="微软雅黑" w:hAnsi="微软雅黑" w:cs="Arial" w:hint="eastAsia"/>
                <w:b/>
                <w:bCs/>
                <w:kern w:val="0"/>
                <w:sz w:val="18"/>
                <w:szCs w:val="18"/>
                <w14:ligatures w14:val="none"/>
              </w:rPr>
            </w:pPr>
            <w:r w:rsidRPr="00E70F03">
              <w:rPr>
                <w:rFonts w:ascii="微软雅黑" w:eastAsia="微软雅黑" w:hAnsi="微软雅黑" w:cs="Arial" w:hint="eastAsia"/>
                <w:b/>
                <w:bCs/>
                <w:kern w:val="0"/>
                <w:sz w:val="18"/>
                <w:szCs w:val="18"/>
                <w14:ligatures w14:val="none"/>
              </w:rPr>
              <w:t>行政相对人类别</w:t>
            </w:r>
          </w:p>
        </w:tc>
        <w:tc>
          <w:tcPr>
            <w:tcW w:w="5723" w:type="dxa"/>
            <w:tcBorders>
              <w:top w:val="nil"/>
              <w:left w:val="nil"/>
              <w:bottom w:val="single" w:sz="4" w:space="0" w:color="auto"/>
              <w:right w:val="single" w:sz="4" w:space="0" w:color="auto"/>
            </w:tcBorders>
            <w:shd w:val="clear" w:color="auto" w:fill="auto"/>
            <w:vAlign w:val="center"/>
            <w:hideMark/>
          </w:tcPr>
          <w:p w14:paraId="40FADF28"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hint="eastAsia"/>
                <w:kern w:val="0"/>
                <w:sz w:val="18"/>
                <w:szCs w:val="18"/>
                <w14:ligatures w14:val="none"/>
              </w:rPr>
              <w:t>自然人</w:t>
            </w:r>
          </w:p>
        </w:tc>
      </w:tr>
      <w:tr w:rsidR="00E70F03" w:rsidRPr="00E70F03" w14:paraId="7A0F8FA9" w14:textId="77777777" w:rsidTr="00E70F03">
        <w:trPr>
          <w:trHeight w:val="495"/>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5AB390C4" w14:textId="77777777" w:rsidR="00E70F03" w:rsidRPr="00E70F03" w:rsidRDefault="00E70F03" w:rsidP="00E70F03">
            <w:pPr>
              <w:widowControl/>
              <w:jc w:val="center"/>
              <w:rPr>
                <w:rFonts w:ascii="微软雅黑" w:eastAsia="微软雅黑" w:hAnsi="微软雅黑" w:cs="Arial" w:hint="eastAsia"/>
                <w:b/>
                <w:bCs/>
                <w:kern w:val="0"/>
                <w:sz w:val="18"/>
                <w:szCs w:val="18"/>
                <w14:ligatures w14:val="none"/>
              </w:rPr>
            </w:pPr>
            <w:r w:rsidRPr="00E70F03">
              <w:rPr>
                <w:rFonts w:ascii="微软雅黑" w:eastAsia="微软雅黑" w:hAnsi="微软雅黑" w:cs="Arial" w:hint="eastAsia"/>
                <w:b/>
                <w:bCs/>
                <w:kern w:val="0"/>
                <w:sz w:val="18"/>
                <w:szCs w:val="18"/>
                <w14:ligatures w14:val="none"/>
              </w:rPr>
              <w:t>行政处罚决定书文号</w:t>
            </w:r>
          </w:p>
        </w:tc>
        <w:tc>
          <w:tcPr>
            <w:tcW w:w="5723" w:type="dxa"/>
            <w:tcBorders>
              <w:top w:val="nil"/>
              <w:left w:val="nil"/>
              <w:bottom w:val="single" w:sz="4" w:space="0" w:color="auto"/>
              <w:right w:val="single" w:sz="4" w:space="0" w:color="auto"/>
            </w:tcBorders>
            <w:shd w:val="clear" w:color="auto" w:fill="auto"/>
            <w:vAlign w:val="center"/>
            <w:hideMark/>
          </w:tcPr>
          <w:p w14:paraId="35C5A31E"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proofErr w:type="gramStart"/>
            <w:r w:rsidRPr="00E70F03">
              <w:rPr>
                <w:rFonts w:ascii="微软雅黑" w:eastAsia="微软雅黑" w:hAnsi="微软雅黑" w:cs="Arial" w:hint="eastAsia"/>
                <w:kern w:val="0"/>
                <w:sz w:val="18"/>
                <w:szCs w:val="18"/>
                <w14:ligatures w14:val="none"/>
              </w:rPr>
              <w:t>和府执法罚权决</w:t>
            </w:r>
            <w:proofErr w:type="gramEnd"/>
            <w:r w:rsidRPr="00E70F03">
              <w:rPr>
                <w:rFonts w:ascii="微软雅黑" w:eastAsia="微软雅黑" w:hAnsi="微软雅黑" w:cs="Arial" w:hint="eastAsia"/>
                <w:kern w:val="0"/>
                <w:sz w:val="18"/>
                <w:szCs w:val="18"/>
                <w14:ligatures w14:val="none"/>
              </w:rPr>
              <w:t>字〔2023〕第26号</w:t>
            </w:r>
          </w:p>
        </w:tc>
      </w:tr>
      <w:tr w:rsidR="00E70F03" w:rsidRPr="00E70F03" w14:paraId="324441F6" w14:textId="77777777" w:rsidTr="00E70F03">
        <w:trPr>
          <w:trHeight w:val="915"/>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42073776" w14:textId="77777777" w:rsidR="00E70F03" w:rsidRPr="00E70F03" w:rsidRDefault="00E70F03" w:rsidP="00E70F03">
            <w:pPr>
              <w:widowControl/>
              <w:jc w:val="center"/>
              <w:rPr>
                <w:rFonts w:ascii="微软雅黑" w:eastAsia="微软雅黑" w:hAnsi="微软雅黑" w:cs="Arial" w:hint="eastAsia"/>
                <w:b/>
                <w:bCs/>
                <w:kern w:val="0"/>
                <w:sz w:val="18"/>
                <w:szCs w:val="18"/>
                <w14:ligatures w14:val="none"/>
              </w:rPr>
            </w:pPr>
            <w:r w:rsidRPr="00E70F03">
              <w:rPr>
                <w:rFonts w:ascii="微软雅黑" w:eastAsia="微软雅黑" w:hAnsi="微软雅黑" w:cs="Arial" w:hint="eastAsia"/>
                <w:b/>
                <w:bCs/>
                <w:kern w:val="0"/>
                <w:sz w:val="18"/>
                <w:szCs w:val="18"/>
                <w14:ligatures w14:val="none"/>
              </w:rPr>
              <w:t>违法行为类型</w:t>
            </w:r>
          </w:p>
        </w:tc>
        <w:tc>
          <w:tcPr>
            <w:tcW w:w="5723" w:type="dxa"/>
            <w:tcBorders>
              <w:top w:val="nil"/>
              <w:left w:val="nil"/>
              <w:bottom w:val="single" w:sz="4" w:space="0" w:color="auto"/>
              <w:right w:val="single" w:sz="4" w:space="0" w:color="auto"/>
            </w:tcBorders>
            <w:shd w:val="clear" w:color="auto" w:fill="auto"/>
            <w:vAlign w:val="center"/>
            <w:hideMark/>
          </w:tcPr>
          <w:p w14:paraId="29E78774"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hint="eastAsia"/>
                <w:kern w:val="0"/>
                <w:sz w:val="18"/>
                <w:szCs w:val="18"/>
                <w14:ligatures w14:val="none"/>
              </w:rPr>
              <w:t>违反了《中华人民共和国森林法》第五十六条的规定</w:t>
            </w:r>
          </w:p>
        </w:tc>
      </w:tr>
      <w:tr w:rsidR="00E70F03" w:rsidRPr="00E70F03" w14:paraId="10DEB912" w14:textId="77777777" w:rsidTr="00E70F03">
        <w:trPr>
          <w:trHeight w:val="18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7FA34584" w14:textId="77777777" w:rsidR="00E70F03" w:rsidRPr="00E70F03" w:rsidRDefault="00E70F03" w:rsidP="00E70F03">
            <w:pPr>
              <w:widowControl/>
              <w:jc w:val="center"/>
              <w:rPr>
                <w:rFonts w:ascii="微软雅黑" w:eastAsia="微软雅黑" w:hAnsi="微软雅黑" w:cs="Arial" w:hint="eastAsia"/>
                <w:b/>
                <w:bCs/>
                <w:kern w:val="0"/>
                <w:sz w:val="18"/>
                <w:szCs w:val="18"/>
                <w14:ligatures w14:val="none"/>
              </w:rPr>
            </w:pPr>
            <w:r w:rsidRPr="00E70F03">
              <w:rPr>
                <w:rFonts w:ascii="微软雅黑" w:eastAsia="微软雅黑" w:hAnsi="微软雅黑" w:cs="Arial" w:hint="eastAsia"/>
                <w:b/>
                <w:bCs/>
                <w:kern w:val="0"/>
                <w:sz w:val="18"/>
                <w:szCs w:val="18"/>
                <w14:ligatures w14:val="none"/>
              </w:rPr>
              <w:t>违法事实</w:t>
            </w:r>
          </w:p>
        </w:tc>
        <w:tc>
          <w:tcPr>
            <w:tcW w:w="5723" w:type="dxa"/>
            <w:tcBorders>
              <w:top w:val="nil"/>
              <w:left w:val="nil"/>
              <w:bottom w:val="single" w:sz="4" w:space="0" w:color="auto"/>
              <w:right w:val="single" w:sz="4" w:space="0" w:color="auto"/>
            </w:tcBorders>
            <w:shd w:val="clear" w:color="auto" w:fill="auto"/>
            <w:vAlign w:val="center"/>
            <w:hideMark/>
          </w:tcPr>
          <w:p w14:paraId="35AEE046"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hint="eastAsia"/>
                <w:kern w:val="0"/>
                <w:sz w:val="18"/>
                <w:szCs w:val="18"/>
                <w14:ligatures w14:val="none"/>
              </w:rPr>
              <w:t>经查实，郑光照在未申请林木采伐许可证的情况下，擅自在和安镇后湖村坎头岭砍伐林木的行为，违反了《中华人民共和国森林法》第五十六条的规定，属盗伐林木行为。</w:t>
            </w:r>
          </w:p>
        </w:tc>
      </w:tr>
      <w:tr w:rsidR="00E70F03" w:rsidRPr="00E70F03" w14:paraId="42BB3CD0" w14:textId="77777777" w:rsidTr="00E70F03">
        <w:trPr>
          <w:trHeight w:val="1455"/>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4B6EA0A2" w14:textId="77777777" w:rsidR="00E70F03" w:rsidRPr="00E70F03" w:rsidRDefault="00E70F03" w:rsidP="00E70F03">
            <w:pPr>
              <w:widowControl/>
              <w:jc w:val="center"/>
              <w:rPr>
                <w:rFonts w:ascii="微软雅黑" w:eastAsia="微软雅黑" w:hAnsi="微软雅黑" w:cs="Arial" w:hint="eastAsia"/>
                <w:b/>
                <w:bCs/>
                <w:kern w:val="0"/>
                <w:sz w:val="18"/>
                <w:szCs w:val="18"/>
                <w14:ligatures w14:val="none"/>
              </w:rPr>
            </w:pPr>
            <w:r w:rsidRPr="00E70F03">
              <w:rPr>
                <w:rFonts w:ascii="微软雅黑" w:eastAsia="微软雅黑" w:hAnsi="微软雅黑" w:cs="Arial" w:hint="eastAsia"/>
                <w:b/>
                <w:bCs/>
                <w:kern w:val="0"/>
                <w:sz w:val="18"/>
                <w:szCs w:val="18"/>
                <w14:ligatures w14:val="none"/>
              </w:rPr>
              <w:t>处罚依据</w:t>
            </w:r>
          </w:p>
        </w:tc>
        <w:tc>
          <w:tcPr>
            <w:tcW w:w="5723" w:type="dxa"/>
            <w:tcBorders>
              <w:top w:val="nil"/>
              <w:left w:val="nil"/>
              <w:bottom w:val="single" w:sz="4" w:space="0" w:color="auto"/>
              <w:right w:val="single" w:sz="4" w:space="0" w:color="auto"/>
            </w:tcBorders>
            <w:shd w:val="clear" w:color="auto" w:fill="auto"/>
            <w:vAlign w:val="center"/>
            <w:hideMark/>
          </w:tcPr>
          <w:p w14:paraId="6E15506C"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hint="eastAsia"/>
                <w:kern w:val="0"/>
                <w:sz w:val="18"/>
                <w:szCs w:val="18"/>
                <w14:ligatures w14:val="none"/>
              </w:rPr>
              <w:t>依据《中华人民共和国森林法》第五十六条的规定，《中华人民共和国行政处罚法》第九条、第二十八条的规定。</w:t>
            </w:r>
          </w:p>
        </w:tc>
      </w:tr>
      <w:tr w:rsidR="00E70F03" w:rsidRPr="00E70F03" w14:paraId="034601B2" w14:textId="77777777" w:rsidTr="00E70F03">
        <w:trPr>
          <w:trHeight w:val="54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2418E1E3" w14:textId="77777777" w:rsidR="00E70F03" w:rsidRPr="00E70F03" w:rsidRDefault="00E70F03" w:rsidP="00E70F03">
            <w:pPr>
              <w:widowControl/>
              <w:jc w:val="center"/>
              <w:rPr>
                <w:rFonts w:ascii="微软雅黑" w:eastAsia="微软雅黑" w:hAnsi="微软雅黑" w:cs="Arial" w:hint="eastAsia"/>
                <w:b/>
                <w:bCs/>
                <w:kern w:val="0"/>
                <w:sz w:val="18"/>
                <w:szCs w:val="18"/>
                <w14:ligatures w14:val="none"/>
              </w:rPr>
            </w:pPr>
            <w:r w:rsidRPr="00E70F03">
              <w:rPr>
                <w:rFonts w:ascii="微软雅黑" w:eastAsia="微软雅黑" w:hAnsi="微软雅黑" w:cs="Arial" w:hint="eastAsia"/>
                <w:b/>
                <w:bCs/>
                <w:kern w:val="0"/>
                <w:sz w:val="18"/>
                <w:szCs w:val="18"/>
                <w14:ligatures w14:val="none"/>
              </w:rPr>
              <w:t>处罚类别</w:t>
            </w:r>
          </w:p>
        </w:tc>
        <w:tc>
          <w:tcPr>
            <w:tcW w:w="5723" w:type="dxa"/>
            <w:tcBorders>
              <w:top w:val="nil"/>
              <w:left w:val="nil"/>
              <w:bottom w:val="single" w:sz="4" w:space="0" w:color="auto"/>
              <w:right w:val="single" w:sz="4" w:space="0" w:color="auto"/>
            </w:tcBorders>
            <w:shd w:val="clear" w:color="auto" w:fill="auto"/>
            <w:vAlign w:val="center"/>
            <w:hideMark/>
          </w:tcPr>
          <w:p w14:paraId="699E91A3"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hint="eastAsia"/>
                <w:kern w:val="0"/>
                <w:sz w:val="18"/>
                <w:szCs w:val="18"/>
                <w14:ligatures w14:val="none"/>
              </w:rPr>
              <w:t>警告;没收违法所得;其他-补种</w:t>
            </w:r>
          </w:p>
        </w:tc>
      </w:tr>
      <w:tr w:rsidR="00E70F03" w:rsidRPr="00E70F03" w14:paraId="35010BC8" w14:textId="77777777" w:rsidTr="00E70F03">
        <w:trPr>
          <w:trHeight w:val="5116"/>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2FBBB739" w14:textId="77777777" w:rsidR="00E70F03" w:rsidRPr="00E70F03" w:rsidRDefault="00E70F03" w:rsidP="00E70F03">
            <w:pPr>
              <w:widowControl/>
              <w:jc w:val="center"/>
              <w:rPr>
                <w:rFonts w:ascii="微软雅黑" w:eastAsia="微软雅黑" w:hAnsi="微软雅黑" w:cs="Arial" w:hint="eastAsia"/>
                <w:b/>
                <w:bCs/>
                <w:kern w:val="0"/>
                <w:sz w:val="18"/>
                <w:szCs w:val="18"/>
                <w14:ligatures w14:val="none"/>
              </w:rPr>
            </w:pPr>
            <w:r w:rsidRPr="00E70F03">
              <w:rPr>
                <w:rFonts w:ascii="微软雅黑" w:eastAsia="微软雅黑" w:hAnsi="微软雅黑" w:cs="Arial" w:hint="eastAsia"/>
                <w:b/>
                <w:bCs/>
                <w:kern w:val="0"/>
                <w:sz w:val="18"/>
                <w:szCs w:val="18"/>
                <w14:ligatures w14:val="none"/>
              </w:rPr>
              <w:t>处罚内容</w:t>
            </w:r>
          </w:p>
        </w:tc>
        <w:tc>
          <w:tcPr>
            <w:tcW w:w="5723" w:type="dxa"/>
            <w:tcBorders>
              <w:top w:val="nil"/>
              <w:left w:val="nil"/>
              <w:bottom w:val="single" w:sz="4" w:space="0" w:color="auto"/>
              <w:right w:val="single" w:sz="4" w:space="0" w:color="auto"/>
            </w:tcBorders>
            <w:shd w:val="clear" w:color="auto" w:fill="auto"/>
            <w:vAlign w:val="center"/>
            <w:hideMark/>
          </w:tcPr>
          <w:p w14:paraId="4F70C9F8"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hint="eastAsia"/>
                <w:kern w:val="0"/>
                <w:sz w:val="18"/>
                <w:szCs w:val="18"/>
                <w14:ligatures w14:val="none"/>
              </w:rPr>
              <w:t>经查实，你在未申请林木采伐许可证的情况下，擅自在和安镇后湖村坎头岭砍伐林木的行为，违反了《中华人民共和国森林法》第五十六条的规定，属盗伐林木行为。以上事实有询问笔录、现场图片、作案车辆、工具等证据证实。</w:t>
            </w:r>
            <w:r w:rsidRPr="00E70F03">
              <w:rPr>
                <w:rFonts w:ascii="微软雅黑" w:eastAsia="微软雅黑" w:hAnsi="微软雅黑" w:cs="Arial" w:hint="eastAsia"/>
                <w:kern w:val="0"/>
                <w:sz w:val="18"/>
                <w:szCs w:val="18"/>
                <w14:ligatures w14:val="none"/>
              </w:rPr>
              <w:br/>
              <w:t>本府于2023年9月28日向你送达了《行政处罚听证告知书》（和</w:t>
            </w:r>
            <w:proofErr w:type="gramStart"/>
            <w:r w:rsidRPr="00E70F03">
              <w:rPr>
                <w:rFonts w:ascii="微软雅黑" w:eastAsia="微软雅黑" w:hAnsi="微软雅黑" w:cs="Arial" w:hint="eastAsia"/>
                <w:kern w:val="0"/>
                <w:sz w:val="18"/>
                <w:szCs w:val="18"/>
                <w14:ligatures w14:val="none"/>
              </w:rPr>
              <w:t>府执法罚权告字</w:t>
            </w:r>
            <w:proofErr w:type="gramEnd"/>
            <w:r w:rsidRPr="00E70F03">
              <w:rPr>
                <w:rFonts w:ascii="微软雅黑" w:eastAsia="微软雅黑" w:hAnsi="微软雅黑" w:cs="Arial" w:hint="eastAsia"/>
                <w:kern w:val="0"/>
                <w:sz w:val="18"/>
                <w:szCs w:val="18"/>
                <w14:ligatures w14:val="none"/>
              </w:rPr>
              <w:t>〔2023〕第27号）告知了拟作出的行政处罚内容及事实、理由、依据，并告知依法享有的陈述、申辩、要求听证等权利，对此，你未作陈述、申辩，且未提出听证申请。</w:t>
            </w:r>
            <w:r w:rsidRPr="00E70F03">
              <w:rPr>
                <w:rFonts w:ascii="微软雅黑" w:eastAsia="微软雅黑" w:hAnsi="微软雅黑" w:cs="Arial" w:hint="eastAsia"/>
                <w:kern w:val="0"/>
                <w:sz w:val="18"/>
                <w:szCs w:val="18"/>
                <w14:ligatures w14:val="none"/>
              </w:rPr>
              <w:br/>
              <w:t>你的上述行为违反了《中华人民共和国森林法》第五十六条的规定，</w:t>
            </w:r>
            <w:proofErr w:type="gramStart"/>
            <w:r w:rsidRPr="00E70F03">
              <w:rPr>
                <w:rFonts w:ascii="微软雅黑" w:eastAsia="微软雅黑" w:hAnsi="微软雅黑" w:cs="Arial" w:hint="eastAsia"/>
                <w:kern w:val="0"/>
                <w:sz w:val="18"/>
                <w:szCs w:val="18"/>
                <w14:ligatures w14:val="none"/>
              </w:rPr>
              <w:t>鉴于你</w:t>
            </w:r>
            <w:proofErr w:type="gramEnd"/>
            <w:r w:rsidRPr="00E70F03">
              <w:rPr>
                <w:rFonts w:ascii="微软雅黑" w:eastAsia="微软雅黑" w:hAnsi="微软雅黑" w:cs="Arial" w:hint="eastAsia"/>
                <w:kern w:val="0"/>
                <w:sz w:val="18"/>
                <w:szCs w:val="18"/>
                <w14:ligatures w14:val="none"/>
              </w:rPr>
              <w:t>为初犯，砍伐面积小且认错态度好，未造成严重的后果，情节轻微，依据《中华人民共和国行政处罚法》第九条、第二十八条的规定，本府决定对你作如下行政处罚：</w:t>
            </w:r>
            <w:r w:rsidRPr="00E70F03">
              <w:rPr>
                <w:rFonts w:ascii="微软雅黑" w:eastAsia="微软雅黑" w:hAnsi="微软雅黑" w:cs="Arial" w:hint="eastAsia"/>
                <w:kern w:val="0"/>
                <w:sz w:val="18"/>
                <w:szCs w:val="18"/>
                <w14:ligatures w14:val="none"/>
              </w:rPr>
              <w:br/>
              <w:t>1、对你进行警告；</w:t>
            </w:r>
            <w:r w:rsidRPr="00E70F03">
              <w:rPr>
                <w:rFonts w:ascii="微软雅黑" w:eastAsia="微软雅黑" w:hAnsi="微软雅黑" w:cs="Arial" w:hint="eastAsia"/>
                <w:kern w:val="0"/>
                <w:sz w:val="18"/>
                <w:szCs w:val="18"/>
                <w14:ligatures w14:val="none"/>
              </w:rPr>
              <w:br/>
              <w:t>2、没收变卖你盗伐树木的违法所得；</w:t>
            </w:r>
            <w:r w:rsidRPr="00E70F03">
              <w:rPr>
                <w:rFonts w:ascii="微软雅黑" w:eastAsia="微软雅黑" w:hAnsi="微软雅黑" w:cs="Arial" w:hint="eastAsia"/>
                <w:kern w:val="0"/>
                <w:sz w:val="18"/>
                <w:szCs w:val="18"/>
                <w14:ligatures w14:val="none"/>
              </w:rPr>
              <w:br/>
              <w:t>3、责令你在原地补种盗伐树木一倍株数的树木。</w:t>
            </w:r>
          </w:p>
        </w:tc>
      </w:tr>
      <w:tr w:rsidR="00E70F03" w:rsidRPr="00E70F03" w14:paraId="3C7E07F9" w14:textId="77777777" w:rsidTr="00E70F03">
        <w:trPr>
          <w:trHeight w:val="39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042DC596" w14:textId="77777777" w:rsidR="00E70F03" w:rsidRPr="00E70F03" w:rsidRDefault="00E70F03" w:rsidP="00E70F03">
            <w:pPr>
              <w:widowControl/>
              <w:jc w:val="center"/>
              <w:rPr>
                <w:rFonts w:ascii="微软雅黑" w:eastAsia="微软雅黑" w:hAnsi="微软雅黑" w:cs="Arial" w:hint="eastAsia"/>
                <w:b/>
                <w:bCs/>
                <w:kern w:val="0"/>
                <w:sz w:val="18"/>
                <w:szCs w:val="18"/>
                <w14:ligatures w14:val="none"/>
              </w:rPr>
            </w:pPr>
            <w:r w:rsidRPr="00E70F03">
              <w:rPr>
                <w:rFonts w:ascii="微软雅黑" w:eastAsia="微软雅黑" w:hAnsi="微软雅黑" w:cs="Arial" w:hint="eastAsia"/>
                <w:b/>
                <w:bCs/>
                <w:kern w:val="0"/>
                <w:sz w:val="18"/>
                <w:szCs w:val="18"/>
                <w14:ligatures w14:val="none"/>
              </w:rPr>
              <w:t>罚款金额（万元）</w:t>
            </w:r>
          </w:p>
        </w:tc>
        <w:tc>
          <w:tcPr>
            <w:tcW w:w="5723" w:type="dxa"/>
            <w:tcBorders>
              <w:top w:val="nil"/>
              <w:left w:val="nil"/>
              <w:bottom w:val="single" w:sz="4" w:space="0" w:color="auto"/>
              <w:right w:val="single" w:sz="4" w:space="0" w:color="auto"/>
            </w:tcBorders>
            <w:shd w:val="clear" w:color="auto" w:fill="auto"/>
            <w:vAlign w:val="center"/>
            <w:hideMark/>
          </w:tcPr>
          <w:p w14:paraId="6B01BB5E"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hint="eastAsia"/>
                <w:kern w:val="0"/>
                <w:sz w:val="18"/>
                <w:szCs w:val="18"/>
                <w14:ligatures w14:val="none"/>
              </w:rPr>
              <w:t xml:space="preserve">　</w:t>
            </w:r>
          </w:p>
        </w:tc>
      </w:tr>
      <w:tr w:rsidR="00E70F03" w:rsidRPr="00E70F03" w14:paraId="69FB713C" w14:textId="77777777" w:rsidTr="00E70F03">
        <w:trPr>
          <w:trHeight w:val="39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4A04BAFE" w14:textId="77777777" w:rsidR="00E70F03" w:rsidRPr="00E70F03" w:rsidRDefault="00E70F03" w:rsidP="00E70F03">
            <w:pPr>
              <w:widowControl/>
              <w:jc w:val="center"/>
              <w:rPr>
                <w:rFonts w:ascii="微软雅黑" w:eastAsia="微软雅黑" w:hAnsi="微软雅黑" w:cs="Arial" w:hint="eastAsia"/>
                <w:b/>
                <w:bCs/>
                <w:kern w:val="0"/>
                <w:sz w:val="18"/>
                <w:szCs w:val="18"/>
                <w14:ligatures w14:val="none"/>
              </w:rPr>
            </w:pPr>
            <w:r w:rsidRPr="00E70F03">
              <w:rPr>
                <w:rFonts w:ascii="微软雅黑" w:eastAsia="微软雅黑" w:hAnsi="微软雅黑" w:cs="Arial" w:hint="eastAsia"/>
                <w:b/>
                <w:bCs/>
                <w:kern w:val="0"/>
                <w:sz w:val="18"/>
                <w:szCs w:val="18"/>
                <w14:ligatures w14:val="none"/>
              </w:rPr>
              <w:t>没收违法所得、没收非法财物的金额（万元）</w:t>
            </w:r>
          </w:p>
        </w:tc>
        <w:tc>
          <w:tcPr>
            <w:tcW w:w="5723" w:type="dxa"/>
            <w:tcBorders>
              <w:top w:val="nil"/>
              <w:left w:val="nil"/>
              <w:bottom w:val="single" w:sz="4" w:space="0" w:color="auto"/>
              <w:right w:val="single" w:sz="4" w:space="0" w:color="auto"/>
            </w:tcBorders>
            <w:shd w:val="clear" w:color="auto" w:fill="auto"/>
            <w:vAlign w:val="center"/>
            <w:hideMark/>
          </w:tcPr>
          <w:p w14:paraId="32866C74"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hint="eastAsia"/>
                <w:kern w:val="0"/>
                <w:sz w:val="18"/>
                <w:szCs w:val="18"/>
                <w14:ligatures w14:val="none"/>
              </w:rPr>
              <w:t>0.189980</w:t>
            </w:r>
          </w:p>
        </w:tc>
      </w:tr>
      <w:tr w:rsidR="00E70F03" w:rsidRPr="00E70F03" w14:paraId="5CDF7954" w14:textId="77777777" w:rsidTr="00E70F03">
        <w:trPr>
          <w:trHeight w:val="39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6E33F57E" w14:textId="77777777" w:rsidR="00E70F03" w:rsidRPr="00E70F03" w:rsidRDefault="00E70F03" w:rsidP="00E70F03">
            <w:pPr>
              <w:widowControl/>
              <w:jc w:val="center"/>
              <w:rPr>
                <w:rFonts w:ascii="微软雅黑" w:eastAsia="微软雅黑" w:hAnsi="微软雅黑" w:cs="Arial" w:hint="eastAsia"/>
                <w:b/>
                <w:bCs/>
                <w:kern w:val="0"/>
                <w:sz w:val="18"/>
                <w:szCs w:val="18"/>
                <w14:ligatures w14:val="none"/>
              </w:rPr>
            </w:pPr>
            <w:r w:rsidRPr="00E70F03">
              <w:rPr>
                <w:rFonts w:ascii="微软雅黑" w:eastAsia="微软雅黑" w:hAnsi="微软雅黑" w:cs="Arial" w:hint="eastAsia"/>
                <w:b/>
                <w:bCs/>
                <w:kern w:val="0"/>
                <w:sz w:val="18"/>
                <w:szCs w:val="18"/>
                <w14:ligatures w14:val="none"/>
              </w:rPr>
              <w:t>暂扣或吊销证照名称及编号</w:t>
            </w:r>
          </w:p>
        </w:tc>
        <w:tc>
          <w:tcPr>
            <w:tcW w:w="5723" w:type="dxa"/>
            <w:tcBorders>
              <w:top w:val="nil"/>
              <w:left w:val="nil"/>
              <w:bottom w:val="single" w:sz="4" w:space="0" w:color="auto"/>
              <w:right w:val="single" w:sz="4" w:space="0" w:color="auto"/>
            </w:tcBorders>
            <w:shd w:val="clear" w:color="auto" w:fill="auto"/>
            <w:vAlign w:val="center"/>
            <w:hideMark/>
          </w:tcPr>
          <w:p w14:paraId="5A5DD5C9"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hint="eastAsia"/>
                <w:kern w:val="0"/>
                <w:sz w:val="18"/>
                <w:szCs w:val="18"/>
                <w14:ligatures w14:val="none"/>
              </w:rPr>
              <w:t xml:space="preserve">　</w:t>
            </w:r>
          </w:p>
        </w:tc>
      </w:tr>
      <w:tr w:rsidR="00E70F03" w:rsidRPr="00E70F03" w14:paraId="6E45720E" w14:textId="77777777" w:rsidTr="00E70F03">
        <w:trPr>
          <w:trHeight w:val="39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043E6848" w14:textId="77777777" w:rsidR="00E70F03" w:rsidRPr="00E70F03" w:rsidRDefault="00E70F03" w:rsidP="00E70F03">
            <w:pPr>
              <w:widowControl/>
              <w:jc w:val="center"/>
              <w:rPr>
                <w:rFonts w:ascii="微软雅黑" w:eastAsia="微软雅黑" w:hAnsi="微软雅黑" w:cs="Arial" w:hint="eastAsia"/>
                <w:b/>
                <w:bCs/>
                <w:kern w:val="0"/>
                <w:sz w:val="18"/>
                <w:szCs w:val="18"/>
                <w14:ligatures w14:val="none"/>
              </w:rPr>
            </w:pPr>
            <w:r w:rsidRPr="00E70F03">
              <w:rPr>
                <w:rFonts w:ascii="微软雅黑" w:eastAsia="微软雅黑" w:hAnsi="微软雅黑" w:cs="Arial" w:hint="eastAsia"/>
                <w:b/>
                <w:bCs/>
                <w:kern w:val="0"/>
                <w:sz w:val="18"/>
                <w:szCs w:val="18"/>
                <w14:ligatures w14:val="none"/>
              </w:rPr>
              <w:t>处罚决定日期</w:t>
            </w:r>
          </w:p>
        </w:tc>
        <w:tc>
          <w:tcPr>
            <w:tcW w:w="5723" w:type="dxa"/>
            <w:tcBorders>
              <w:top w:val="nil"/>
              <w:left w:val="nil"/>
              <w:bottom w:val="single" w:sz="4" w:space="0" w:color="auto"/>
              <w:right w:val="single" w:sz="4" w:space="0" w:color="auto"/>
            </w:tcBorders>
            <w:shd w:val="clear" w:color="auto" w:fill="auto"/>
            <w:vAlign w:val="center"/>
            <w:hideMark/>
          </w:tcPr>
          <w:p w14:paraId="693340AF"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hint="eastAsia"/>
                <w:kern w:val="0"/>
                <w:sz w:val="18"/>
                <w:szCs w:val="18"/>
                <w14:ligatures w14:val="none"/>
              </w:rPr>
              <w:t>2023-10-09</w:t>
            </w:r>
          </w:p>
        </w:tc>
      </w:tr>
      <w:tr w:rsidR="00E70F03" w:rsidRPr="00E70F03" w14:paraId="23FFAF8D" w14:textId="77777777" w:rsidTr="00E70F03">
        <w:trPr>
          <w:trHeight w:val="39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79358648" w14:textId="77777777" w:rsidR="00E70F03" w:rsidRPr="00E70F03" w:rsidRDefault="00E70F03" w:rsidP="00E70F03">
            <w:pPr>
              <w:widowControl/>
              <w:jc w:val="center"/>
              <w:rPr>
                <w:rFonts w:ascii="微软雅黑" w:eastAsia="微软雅黑" w:hAnsi="微软雅黑" w:cs="Arial" w:hint="eastAsia"/>
                <w:b/>
                <w:bCs/>
                <w:kern w:val="0"/>
                <w:sz w:val="18"/>
                <w:szCs w:val="18"/>
                <w14:ligatures w14:val="none"/>
              </w:rPr>
            </w:pPr>
            <w:r w:rsidRPr="00E70F03">
              <w:rPr>
                <w:rFonts w:ascii="微软雅黑" w:eastAsia="微软雅黑" w:hAnsi="微软雅黑" w:cs="Arial" w:hint="eastAsia"/>
                <w:b/>
                <w:bCs/>
                <w:kern w:val="0"/>
                <w:sz w:val="18"/>
                <w:szCs w:val="18"/>
                <w14:ligatures w14:val="none"/>
              </w:rPr>
              <w:t>处罚有效期</w:t>
            </w:r>
          </w:p>
        </w:tc>
        <w:tc>
          <w:tcPr>
            <w:tcW w:w="5723" w:type="dxa"/>
            <w:tcBorders>
              <w:top w:val="nil"/>
              <w:left w:val="nil"/>
              <w:bottom w:val="single" w:sz="4" w:space="0" w:color="auto"/>
              <w:right w:val="single" w:sz="4" w:space="0" w:color="auto"/>
            </w:tcBorders>
            <w:shd w:val="clear" w:color="auto" w:fill="auto"/>
            <w:vAlign w:val="center"/>
            <w:hideMark/>
          </w:tcPr>
          <w:p w14:paraId="156D7A76"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hint="eastAsia"/>
                <w:kern w:val="0"/>
                <w:sz w:val="18"/>
                <w:szCs w:val="18"/>
                <w14:ligatures w14:val="none"/>
              </w:rPr>
              <w:t>2023-10-24</w:t>
            </w:r>
          </w:p>
        </w:tc>
      </w:tr>
      <w:tr w:rsidR="00E70F03" w:rsidRPr="00E70F03" w14:paraId="40847458" w14:textId="77777777" w:rsidTr="00E70F03">
        <w:trPr>
          <w:trHeight w:val="39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22FE6DEB" w14:textId="77777777" w:rsidR="00E70F03" w:rsidRPr="00E70F03" w:rsidRDefault="00E70F03" w:rsidP="00E70F03">
            <w:pPr>
              <w:widowControl/>
              <w:jc w:val="center"/>
              <w:rPr>
                <w:rFonts w:ascii="微软雅黑" w:eastAsia="微软雅黑" w:hAnsi="微软雅黑" w:cs="Arial" w:hint="eastAsia"/>
                <w:b/>
                <w:bCs/>
                <w:kern w:val="0"/>
                <w:sz w:val="18"/>
                <w:szCs w:val="18"/>
                <w14:ligatures w14:val="none"/>
              </w:rPr>
            </w:pPr>
            <w:r w:rsidRPr="00E70F03">
              <w:rPr>
                <w:rFonts w:ascii="微软雅黑" w:eastAsia="微软雅黑" w:hAnsi="微软雅黑" w:cs="Arial" w:hint="eastAsia"/>
                <w:b/>
                <w:bCs/>
                <w:kern w:val="0"/>
                <w:sz w:val="18"/>
                <w:szCs w:val="18"/>
                <w14:ligatures w14:val="none"/>
              </w:rPr>
              <w:t>备注</w:t>
            </w:r>
          </w:p>
        </w:tc>
        <w:tc>
          <w:tcPr>
            <w:tcW w:w="5723" w:type="dxa"/>
            <w:tcBorders>
              <w:top w:val="nil"/>
              <w:left w:val="nil"/>
              <w:bottom w:val="single" w:sz="4" w:space="0" w:color="auto"/>
              <w:right w:val="single" w:sz="4" w:space="0" w:color="auto"/>
            </w:tcBorders>
            <w:shd w:val="clear" w:color="auto" w:fill="auto"/>
            <w:vAlign w:val="center"/>
            <w:hideMark/>
          </w:tcPr>
          <w:p w14:paraId="15CBA4F8"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hint="eastAsia"/>
                <w:kern w:val="0"/>
                <w:sz w:val="18"/>
                <w:szCs w:val="18"/>
                <w14:ligatures w14:val="none"/>
              </w:rPr>
              <w:t xml:space="preserve">　</w:t>
            </w:r>
          </w:p>
        </w:tc>
      </w:tr>
    </w:tbl>
    <w:p w14:paraId="53B1C672" w14:textId="77777777" w:rsidR="00E70F03" w:rsidRPr="00E70F03" w:rsidRDefault="00E70F03" w:rsidP="00E70F03">
      <w:pPr>
        <w:jc w:val="center"/>
        <w:rPr>
          <w:rFonts w:ascii="方正小标宋简体" w:eastAsia="方正小标宋简体" w:hAnsi="方正小标宋简体" w:hint="eastAsia"/>
          <w:sz w:val="28"/>
          <w:szCs w:val="32"/>
        </w:rPr>
      </w:pPr>
      <w:r w:rsidRPr="00E70F03">
        <w:rPr>
          <w:rFonts w:ascii="方正小标宋简体" w:eastAsia="方正小标宋简体" w:hAnsi="方正小标宋简体" w:hint="eastAsia"/>
          <w:sz w:val="28"/>
          <w:szCs w:val="32"/>
        </w:rPr>
        <w:t>和安镇人民政府2</w:t>
      </w:r>
      <w:r w:rsidRPr="00E70F03">
        <w:rPr>
          <w:rFonts w:ascii="方正小标宋简体" w:eastAsia="方正小标宋简体" w:hAnsi="方正小标宋简体"/>
          <w:sz w:val="28"/>
          <w:szCs w:val="32"/>
        </w:rPr>
        <w:t>023</w:t>
      </w:r>
      <w:r w:rsidRPr="00E70F03">
        <w:rPr>
          <w:rFonts w:ascii="方正小标宋简体" w:eastAsia="方正小标宋简体" w:hAnsi="方正小标宋简体" w:hint="eastAsia"/>
          <w:sz w:val="28"/>
          <w:szCs w:val="32"/>
        </w:rPr>
        <w:t>年第四季度行政处罚公示</w:t>
      </w:r>
    </w:p>
    <w:p w14:paraId="31625D71" w14:textId="451E1069" w:rsidR="00EF1B73" w:rsidRDefault="00EF1B73" w:rsidP="00E70F03">
      <w:pPr>
        <w:jc w:val="center"/>
        <w:rPr>
          <w:rFonts w:ascii="方正小标宋简体" w:eastAsia="方正小标宋简体" w:hAnsi="方正小标宋简体"/>
        </w:rPr>
      </w:pPr>
    </w:p>
    <w:tbl>
      <w:tblPr>
        <w:tblpPr w:leftFromText="180" w:rightFromText="180" w:tblpY="651"/>
        <w:tblW w:w="10485" w:type="dxa"/>
        <w:tblLook w:val="04A0" w:firstRow="1" w:lastRow="0" w:firstColumn="1" w:lastColumn="0" w:noHBand="0" w:noVBand="1"/>
      </w:tblPr>
      <w:tblGrid>
        <w:gridCol w:w="4620"/>
        <w:gridCol w:w="5865"/>
      </w:tblGrid>
      <w:tr w:rsidR="00E70F03" w:rsidRPr="00E70F03" w14:paraId="4EBFEB03" w14:textId="77777777" w:rsidTr="00E70F03">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D8F0B"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lastRenderedPageBreak/>
              <w:t>行政相对人名称</w:t>
            </w:r>
          </w:p>
        </w:tc>
        <w:tc>
          <w:tcPr>
            <w:tcW w:w="5865" w:type="dxa"/>
            <w:tcBorders>
              <w:top w:val="single" w:sz="4" w:space="0" w:color="auto"/>
              <w:left w:val="nil"/>
              <w:bottom w:val="single" w:sz="4" w:space="0" w:color="auto"/>
              <w:right w:val="single" w:sz="4" w:space="0" w:color="auto"/>
            </w:tcBorders>
            <w:shd w:val="clear" w:color="auto" w:fill="auto"/>
            <w:vAlign w:val="center"/>
            <w:hideMark/>
          </w:tcPr>
          <w:p w14:paraId="037586C5"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杨</w:t>
            </w:r>
            <w:proofErr w:type="gramStart"/>
            <w:r w:rsidRPr="00E70F03">
              <w:rPr>
                <w:rFonts w:ascii="微软雅黑" w:eastAsia="微软雅黑" w:hAnsi="微软雅黑" w:cs="Arial"/>
                <w:kern w:val="0"/>
                <w:sz w:val="18"/>
                <w:szCs w:val="18"/>
                <w14:ligatures w14:val="none"/>
              </w:rPr>
              <w:t>赤</w:t>
            </w:r>
            <w:proofErr w:type="gramEnd"/>
          </w:p>
        </w:tc>
      </w:tr>
      <w:tr w:rsidR="00E70F03" w:rsidRPr="00E70F03" w14:paraId="6D4AF18F" w14:textId="77777777" w:rsidTr="00E70F0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33A7BBD1"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行政相对人类别</w:t>
            </w:r>
          </w:p>
        </w:tc>
        <w:tc>
          <w:tcPr>
            <w:tcW w:w="5865" w:type="dxa"/>
            <w:tcBorders>
              <w:top w:val="nil"/>
              <w:left w:val="nil"/>
              <w:bottom w:val="single" w:sz="4" w:space="0" w:color="auto"/>
              <w:right w:val="single" w:sz="4" w:space="0" w:color="auto"/>
            </w:tcBorders>
            <w:shd w:val="clear" w:color="auto" w:fill="auto"/>
            <w:vAlign w:val="center"/>
            <w:hideMark/>
          </w:tcPr>
          <w:p w14:paraId="44DCFFB7"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自然人</w:t>
            </w:r>
          </w:p>
        </w:tc>
      </w:tr>
      <w:tr w:rsidR="00E70F03" w:rsidRPr="00E70F03" w14:paraId="104C5096" w14:textId="77777777" w:rsidTr="00E70F0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6F21F23C"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行政处罚决定书文号</w:t>
            </w:r>
          </w:p>
        </w:tc>
        <w:tc>
          <w:tcPr>
            <w:tcW w:w="5865" w:type="dxa"/>
            <w:tcBorders>
              <w:top w:val="nil"/>
              <w:left w:val="nil"/>
              <w:bottom w:val="single" w:sz="4" w:space="0" w:color="auto"/>
              <w:right w:val="single" w:sz="4" w:space="0" w:color="auto"/>
            </w:tcBorders>
            <w:shd w:val="clear" w:color="auto" w:fill="auto"/>
            <w:vAlign w:val="center"/>
            <w:hideMark/>
          </w:tcPr>
          <w:p w14:paraId="0456C83C"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proofErr w:type="gramStart"/>
            <w:r w:rsidRPr="00E70F03">
              <w:rPr>
                <w:rFonts w:ascii="微软雅黑" w:eastAsia="微软雅黑" w:hAnsi="微软雅黑" w:cs="Arial"/>
                <w:kern w:val="0"/>
                <w:sz w:val="18"/>
                <w:szCs w:val="18"/>
                <w14:ligatures w14:val="none"/>
              </w:rPr>
              <w:t>和府执法罚权决</w:t>
            </w:r>
            <w:proofErr w:type="gramEnd"/>
            <w:r w:rsidRPr="00E70F03">
              <w:rPr>
                <w:rFonts w:ascii="微软雅黑" w:eastAsia="微软雅黑" w:hAnsi="微软雅黑" w:cs="Arial"/>
                <w:kern w:val="0"/>
                <w:sz w:val="18"/>
                <w:szCs w:val="18"/>
                <w14:ligatures w14:val="none"/>
              </w:rPr>
              <w:t>字〔2023〕第25号</w:t>
            </w:r>
          </w:p>
        </w:tc>
      </w:tr>
      <w:tr w:rsidR="00E70F03" w:rsidRPr="00E70F03" w14:paraId="2B875273" w14:textId="77777777" w:rsidTr="00E70F03">
        <w:trPr>
          <w:trHeight w:val="51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5ABC331A"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违法行为类型</w:t>
            </w:r>
          </w:p>
        </w:tc>
        <w:tc>
          <w:tcPr>
            <w:tcW w:w="5865" w:type="dxa"/>
            <w:tcBorders>
              <w:top w:val="nil"/>
              <w:left w:val="nil"/>
              <w:bottom w:val="single" w:sz="4" w:space="0" w:color="auto"/>
              <w:right w:val="single" w:sz="4" w:space="0" w:color="auto"/>
            </w:tcBorders>
            <w:shd w:val="clear" w:color="auto" w:fill="auto"/>
            <w:vAlign w:val="center"/>
            <w:hideMark/>
          </w:tcPr>
          <w:p w14:paraId="01015786"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违反了《中华人民共和国城乡规划法》第六十四条的规定</w:t>
            </w:r>
          </w:p>
        </w:tc>
      </w:tr>
      <w:tr w:rsidR="00E70F03" w:rsidRPr="00E70F03" w14:paraId="3180CA51" w14:textId="77777777" w:rsidTr="00E70F03">
        <w:trPr>
          <w:trHeight w:val="204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0172C40C"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违法事实</w:t>
            </w:r>
          </w:p>
        </w:tc>
        <w:tc>
          <w:tcPr>
            <w:tcW w:w="5865" w:type="dxa"/>
            <w:tcBorders>
              <w:top w:val="nil"/>
              <w:left w:val="nil"/>
              <w:bottom w:val="single" w:sz="4" w:space="0" w:color="auto"/>
              <w:right w:val="single" w:sz="4" w:space="0" w:color="auto"/>
            </w:tcBorders>
            <w:shd w:val="clear" w:color="auto" w:fill="auto"/>
            <w:vAlign w:val="center"/>
            <w:hideMark/>
          </w:tcPr>
          <w:p w14:paraId="2AD7BD2A"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经查实，你们于2022年12月在和安镇下市村一处地块建设住宅楼，该地块土地规划地类为建制镇，现状地类为农村居民点用地，符合土地利用总体规划。截止2023年8月，该地块已建成楼房9层，其中超</w:t>
            </w:r>
            <w:proofErr w:type="gramStart"/>
            <w:r w:rsidRPr="00E70F03">
              <w:rPr>
                <w:rFonts w:ascii="微软雅黑" w:eastAsia="微软雅黑" w:hAnsi="微软雅黑" w:cs="Arial"/>
                <w:kern w:val="0"/>
                <w:sz w:val="18"/>
                <w:szCs w:val="18"/>
                <w14:ligatures w14:val="none"/>
              </w:rPr>
              <w:t>层建设</w:t>
            </w:r>
            <w:proofErr w:type="gramEnd"/>
            <w:r w:rsidRPr="00E70F03">
              <w:rPr>
                <w:rFonts w:ascii="微软雅黑" w:eastAsia="微软雅黑" w:hAnsi="微软雅黑" w:cs="Arial"/>
                <w:kern w:val="0"/>
                <w:sz w:val="18"/>
                <w:szCs w:val="18"/>
                <w14:ligatures w14:val="none"/>
              </w:rPr>
              <w:t>3层，超</w:t>
            </w:r>
            <w:proofErr w:type="gramStart"/>
            <w:r w:rsidRPr="00E70F03">
              <w:rPr>
                <w:rFonts w:ascii="微软雅黑" w:eastAsia="微软雅黑" w:hAnsi="微软雅黑" w:cs="Arial"/>
                <w:kern w:val="0"/>
                <w:sz w:val="18"/>
                <w:szCs w:val="18"/>
                <w14:ligatures w14:val="none"/>
              </w:rPr>
              <w:t>层面积</w:t>
            </w:r>
            <w:proofErr w:type="gramEnd"/>
            <w:r w:rsidRPr="00E70F03">
              <w:rPr>
                <w:rFonts w:ascii="微软雅黑" w:eastAsia="微软雅黑" w:hAnsi="微软雅黑" w:cs="Arial"/>
                <w:kern w:val="0"/>
                <w:sz w:val="18"/>
                <w:szCs w:val="18"/>
                <w14:ligatures w14:val="none"/>
              </w:rPr>
              <w:t>为1565.88平方米。你们未取得建设工程规划许可证进行建设，存在未报先建、</w:t>
            </w:r>
            <w:proofErr w:type="gramStart"/>
            <w:r w:rsidRPr="00E70F03">
              <w:rPr>
                <w:rFonts w:ascii="微软雅黑" w:eastAsia="微软雅黑" w:hAnsi="微软雅黑" w:cs="Arial"/>
                <w:kern w:val="0"/>
                <w:sz w:val="18"/>
                <w:szCs w:val="18"/>
                <w14:ligatures w14:val="none"/>
              </w:rPr>
              <w:t>违规超层建筑</w:t>
            </w:r>
            <w:proofErr w:type="gramEnd"/>
            <w:r w:rsidRPr="00E70F03">
              <w:rPr>
                <w:rFonts w:ascii="微软雅黑" w:eastAsia="微软雅黑" w:hAnsi="微软雅黑" w:cs="Arial"/>
                <w:kern w:val="0"/>
                <w:sz w:val="18"/>
                <w:szCs w:val="18"/>
                <w14:ligatures w14:val="none"/>
              </w:rPr>
              <w:t>行为，违反了《中华人民共和国城乡规划法》第六十四条的规定。</w:t>
            </w:r>
          </w:p>
        </w:tc>
      </w:tr>
      <w:tr w:rsidR="00E70F03" w:rsidRPr="00E70F03" w14:paraId="31FA7611" w14:textId="77777777" w:rsidTr="00E70F03">
        <w:trPr>
          <w:trHeight w:val="1275"/>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34DE48CA"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处罚依据</w:t>
            </w:r>
          </w:p>
        </w:tc>
        <w:tc>
          <w:tcPr>
            <w:tcW w:w="5865" w:type="dxa"/>
            <w:tcBorders>
              <w:top w:val="nil"/>
              <w:left w:val="nil"/>
              <w:bottom w:val="single" w:sz="4" w:space="0" w:color="auto"/>
              <w:right w:val="single" w:sz="4" w:space="0" w:color="auto"/>
            </w:tcBorders>
            <w:shd w:val="clear" w:color="auto" w:fill="auto"/>
            <w:vAlign w:val="center"/>
            <w:hideMark/>
          </w:tcPr>
          <w:p w14:paraId="4E9B2C2C"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依据《中华人民共和国城乡规划法》第六十四条的规定，按照粤</w:t>
            </w:r>
            <w:proofErr w:type="gramStart"/>
            <w:r w:rsidRPr="00E70F03">
              <w:rPr>
                <w:rFonts w:ascii="微软雅黑" w:eastAsia="微软雅黑" w:hAnsi="微软雅黑" w:cs="Arial"/>
                <w:kern w:val="0"/>
                <w:sz w:val="18"/>
                <w:szCs w:val="18"/>
                <w14:ligatures w14:val="none"/>
              </w:rPr>
              <w:t>建执函</w:t>
            </w:r>
            <w:proofErr w:type="gramEnd"/>
            <w:r w:rsidRPr="00E70F03">
              <w:rPr>
                <w:rFonts w:ascii="微软雅黑" w:eastAsia="微软雅黑" w:hAnsi="微软雅黑" w:cs="Arial"/>
                <w:kern w:val="0"/>
                <w:sz w:val="18"/>
                <w:szCs w:val="18"/>
                <w14:ligatures w14:val="none"/>
              </w:rPr>
              <w:t>〔2016〕2282号《广东省住房和城乡建设厅关于住房和城乡建设系统行政处罚自由裁量权的基准(城乡建设类)》C101.64.1的规定，依据《徐闻县房屋建筑工程经济指标(2015-2016)》</w:t>
            </w:r>
          </w:p>
        </w:tc>
      </w:tr>
      <w:tr w:rsidR="00E70F03" w:rsidRPr="00E70F03" w14:paraId="4991AF1A" w14:textId="77777777" w:rsidTr="00E70F0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70903B18"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处罚类别</w:t>
            </w:r>
          </w:p>
        </w:tc>
        <w:tc>
          <w:tcPr>
            <w:tcW w:w="5865" w:type="dxa"/>
            <w:tcBorders>
              <w:top w:val="nil"/>
              <w:left w:val="nil"/>
              <w:bottom w:val="single" w:sz="4" w:space="0" w:color="auto"/>
              <w:right w:val="single" w:sz="4" w:space="0" w:color="auto"/>
            </w:tcBorders>
            <w:shd w:val="clear" w:color="auto" w:fill="auto"/>
            <w:vAlign w:val="center"/>
            <w:hideMark/>
          </w:tcPr>
          <w:p w14:paraId="68380E83"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罚款</w:t>
            </w:r>
          </w:p>
        </w:tc>
      </w:tr>
      <w:tr w:rsidR="00E70F03" w:rsidRPr="00E70F03" w14:paraId="1F59131F" w14:textId="77777777" w:rsidTr="00E70F03">
        <w:trPr>
          <w:trHeight w:val="5185"/>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74F7476B"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处罚内容</w:t>
            </w:r>
          </w:p>
        </w:tc>
        <w:tc>
          <w:tcPr>
            <w:tcW w:w="5865" w:type="dxa"/>
            <w:tcBorders>
              <w:top w:val="nil"/>
              <w:left w:val="nil"/>
              <w:bottom w:val="single" w:sz="4" w:space="0" w:color="auto"/>
              <w:right w:val="single" w:sz="4" w:space="0" w:color="auto"/>
            </w:tcBorders>
            <w:shd w:val="clear" w:color="auto" w:fill="auto"/>
            <w:vAlign w:val="center"/>
            <w:hideMark/>
          </w:tcPr>
          <w:p w14:paraId="4D7BBEF1"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经查实，你们于2022年12月在和安镇下市村一处地块建设住宅楼，该地块土地规划地类为建制镇，现状地类为农村居民点用地，符合土地利用总体规划。截止2023年8月，该地块已建成楼房9层，其中超</w:t>
            </w:r>
            <w:proofErr w:type="gramStart"/>
            <w:r w:rsidRPr="00E70F03">
              <w:rPr>
                <w:rFonts w:ascii="微软雅黑" w:eastAsia="微软雅黑" w:hAnsi="微软雅黑" w:cs="Arial"/>
                <w:kern w:val="0"/>
                <w:sz w:val="18"/>
                <w:szCs w:val="18"/>
                <w14:ligatures w14:val="none"/>
              </w:rPr>
              <w:t>层建设</w:t>
            </w:r>
            <w:proofErr w:type="gramEnd"/>
            <w:r w:rsidRPr="00E70F03">
              <w:rPr>
                <w:rFonts w:ascii="微软雅黑" w:eastAsia="微软雅黑" w:hAnsi="微软雅黑" w:cs="Arial"/>
                <w:kern w:val="0"/>
                <w:sz w:val="18"/>
                <w:szCs w:val="18"/>
                <w14:ligatures w14:val="none"/>
              </w:rPr>
              <w:t>3层，超</w:t>
            </w:r>
            <w:proofErr w:type="gramStart"/>
            <w:r w:rsidRPr="00E70F03">
              <w:rPr>
                <w:rFonts w:ascii="微软雅黑" w:eastAsia="微软雅黑" w:hAnsi="微软雅黑" w:cs="Arial"/>
                <w:kern w:val="0"/>
                <w:sz w:val="18"/>
                <w:szCs w:val="18"/>
                <w14:ligatures w14:val="none"/>
              </w:rPr>
              <w:t>层面积</w:t>
            </w:r>
            <w:proofErr w:type="gramEnd"/>
            <w:r w:rsidRPr="00E70F03">
              <w:rPr>
                <w:rFonts w:ascii="微软雅黑" w:eastAsia="微软雅黑" w:hAnsi="微软雅黑" w:cs="Arial"/>
                <w:kern w:val="0"/>
                <w:sz w:val="18"/>
                <w:szCs w:val="18"/>
                <w14:ligatures w14:val="none"/>
              </w:rPr>
              <w:t>为1565.88平方米。你们未取得建设工程规划许可证进行建设，存在未报先建、</w:t>
            </w:r>
            <w:proofErr w:type="gramStart"/>
            <w:r w:rsidRPr="00E70F03">
              <w:rPr>
                <w:rFonts w:ascii="微软雅黑" w:eastAsia="微软雅黑" w:hAnsi="微软雅黑" w:cs="Arial"/>
                <w:kern w:val="0"/>
                <w:sz w:val="18"/>
                <w:szCs w:val="18"/>
                <w14:ligatures w14:val="none"/>
              </w:rPr>
              <w:t>违规超层建筑</w:t>
            </w:r>
            <w:proofErr w:type="gramEnd"/>
            <w:r w:rsidRPr="00E70F03">
              <w:rPr>
                <w:rFonts w:ascii="微软雅黑" w:eastAsia="微软雅黑" w:hAnsi="微软雅黑" w:cs="Arial"/>
                <w:kern w:val="0"/>
                <w:sz w:val="18"/>
                <w:szCs w:val="18"/>
                <w14:ligatures w14:val="none"/>
              </w:rPr>
              <w:t>行为，违反了《中华人民共和国城乡规划法》第六十四条的规定。以上有询问笔录、现场图片、地类证明、现场勘测笔录等证据证实。</w:t>
            </w:r>
            <w:r w:rsidRPr="00E70F03">
              <w:rPr>
                <w:rFonts w:ascii="微软雅黑" w:eastAsia="微软雅黑" w:hAnsi="微软雅黑" w:cs="Arial"/>
                <w:kern w:val="0"/>
                <w:sz w:val="18"/>
                <w:szCs w:val="18"/>
                <w14:ligatures w14:val="none"/>
              </w:rPr>
              <w:br/>
              <w:t>依据《中华人民共和国城乡规划法》第六十四条的规定，按照粤</w:t>
            </w:r>
            <w:proofErr w:type="gramStart"/>
            <w:r w:rsidRPr="00E70F03">
              <w:rPr>
                <w:rFonts w:ascii="微软雅黑" w:eastAsia="微软雅黑" w:hAnsi="微软雅黑" w:cs="Arial"/>
                <w:kern w:val="0"/>
                <w:sz w:val="18"/>
                <w:szCs w:val="18"/>
                <w14:ligatures w14:val="none"/>
              </w:rPr>
              <w:t>建执函</w:t>
            </w:r>
            <w:proofErr w:type="gramEnd"/>
            <w:r w:rsidRPr="00E70F03">
              <w:rPr>
                <w:rFonts w:ascii="微软雅黑" w:eastAsia="微软雅黑" w:hAnsi="微软雅黑" w:cs="Arial"/>
                <w:kern w:val="0"/>
                <w:sz w:val="18"/>
                <w:szCs w:val="18"/>
                <w14:ligatures w14:val="none"/>
              </w:rPr>
              <w:t>〔2016〕2282号《广东省住房和城乡建设厅关于住房和城乡建设系统行政处罚自由裁量权的基准(城乡建设类)》C101.64.1的规定，确定违法行为适用的行政处罚裁量等次为：严重。依据《徐闻县房屋建筑工程经济指标(2015-2016)》确定该栋建筑工程造价参考价格为1138元/平方米。综上，本府决定对该案</w:t>
            </w:r>
            <w:proofErr w:type="gramStart"/>
            <w:r w:rsidRPr="00E70F03">
              <w:rPr>
                <w:rFonts w:ascii="微软雅黑" w:eastAsia="微软雅黑" w:hAnsi="微软雅黑" w:cs="Arial"/>
                <w:kern w:val="0"/>
                <w:sz w:val="18"/>
                <w:szCs w:val="18"/>
                <w14:ligatures w14:val="none"/>
              </w:rPr>
              <w:t>作出</w:t>
            </w:r>
            <w:proofErr w:type="gramEnd"/>
            <w:r w:rsidRPr="00E70F03">
              <w:rPr>
                <w:rFonts w:ascii="微软雅黑" w:eastAsia="微软雅黑" w:hAnsi="微软雅黑" w:cs="Arial"/>
                <w:kern w:val="0"/>
                <w:sz w:val="18"/>
                <w:szCs w:val="18"/>
                <w14:ligatures w14:val="none"/>
              </w:rPr>
              <w:t>如下处罚：</w:t>
            </w:r>
            <w:r w:rsidRPr="00E70F03">
              <w:rPr>
                <w:rFonts w:ascii="微软雅黑" w:eastAsia="微软雅黑" w:hAnsi="微软雅黑" w:cs="Arial"/>
                <w:kern w:val="0"/>
                <w:sz w:val="18"/>
                <w:szCs w:val="18"/>
                <w14:ligatures w14:val="none"/>
              </w:rPr>
              <w:br/>
              <w:t>对杨</w:t>
            </w:r>
            <w:proofErr w:type="gramStart"/>
            <w:r w:rsidRPr="00E70F03">
              <w:rPr>
                <w:rFonts w:ascii="微软雅黑" w:eastAsia="微软雅黑" w:hAnsi="微软雅黑" w:cs="Arial"/>
                <w:kern w:val="0"/>
                <w:sz w:val="18"/>
                <w:szCs w:val="18"/>
                <w14:ligatures w14:val="none"/>
              </w:rPr>
              <w:t>赤</w:t>
            </w:r>
            <w:proofErr w:type="gramEnd"/>
            <w:r w:rsidRPr="00E70F03">
              <w:rPr>
                <w:rFonts w:ascii="微软雅黑" w:eastAsia="微软雅黑" w:hAnsi="微软雅黑" w:cs="Arial"/>
                <w:kern w:val="0"/>
                <w:sz w:val="18"/>
                <w:szCs w:val="18"/>
                <w14:ligatures w14:val="none"/>
              </w:rPr>
              <w:t>、颜康智的违法超建部分面积1565.88平方米处以建设工程造价百分之十的罚款，共计人民币178197.144元（拾柒万捌仟壹佰玖拾柒圆壹角肆分肆厘），并责令你们限期改正。</w:t>
            </w:r>
          </w:p>
        </w:tc>
      </w:tr>
      <w:tr w:rsidR="00E70F03" w:rsidRPr="00E70F03" w14:paraId="3EBF295B" w14:textId="77777777" w:rsidTr="00E70F0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373F517F"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罚款金额（万元）</w:t>
            </w:r>
          </w:p>
        </w:tc>
        <w:tc>
          <w:tcPr>
            <w:tcW w:w="5865" w:type="dxa"/>
            <w:tcBorders>
              <w:top w:val="nil"/>
              <w:left w:val="nil"/>
              <w:bottom w:val="single" w:sz="4" w:space="0" w:color="auto"/>
              <w:right w:val="single" w:sz="4" w:space="0" w:color="auto"/>
            </w:tcBorders>
            <w:shd w:val="clear" w:color="auto" w:fill="auto"/>
            <w:vAlign w:val="center"/>
            <w:hideMark/>
          </w:tcPr>
          <w:p w14:paraId="132648AF"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17.819714</w:t>
            </w:r>
          </w:p>
        </w:tc>
      </w:tr>
      <w:tr w:rsidR="00E70F03" w:rsidRPr="00E70F03" w14:paraId="4BDAB3CE" w14:textId="77777777" w:rsidTr="00E70F0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46A26259"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没收违法所得、没收非法财物的金额（万元）</w:t>
            </w:r>
          </w:p>
        </w:tc>
        <w:tc>
          <w:tcPr>
            <w:tcW w:w="5865" w:type="dxa"/>
            <w:tcBorders>
              <w:top w:val="nil"/>
              <w:left w:val="nil"/>
              <w:bottom w:val="single" w:sz="4" w:space="0" w:color="auto"/>
              <w:right w:val="single" w:sz="4" w:space="0" w:color="auto"/>
            </w:tcBorders>
            <w:shd w:val="clear" w:color="auto" w:fill="auto"/>
            <w:vAlign w:val="center"/>
            <w:hideMark/>
          </w:tcPr>
          <w:p w14:paraId="5EA3C573"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 xml:space="preserve">　</w:t>
            </w:r>
          </w:p>
        </w:tc>
      </w:tr>
      <w:tr w:rsidR="00E70F03" w:rsidRPr="00E70F03" w14:paraId="244F1060" w14:textId="77777777" w:rsidTr="00E70F0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2030B650"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暂扣或吊销证照名称及编号</w:t>
            </w:r>
          </w:p>
        </w:tc>
        <w:tc>
          <w:tcPr>
            <w:tcW w:w="5865" w:type="dxa"/>
            <w:tcBorders>
              <w:top w:val="nil"/>
              <w:left w:val="nil"/>
              <w:bottom w:val="single" w:sz="4" w:space="0" w:color="auto"/>
              <w:right w:val="single" w:sz="4" w:space="0" w:color="auto"/>
            </w:tcBorders>
            <w:shd w:val="clear" w:color="auto" w:fill="auto"/>
            <w:vAlign w:val="center"/>
            <w:hideMark/>
          </w:tcPr>
          <w:p w14:paraId="07CED1B0"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 xml:space="preserve">　</w:t>
            </w:r>
          </w:p>
        </w:tc>
      </w:tr>
      <w:tr w:rsidR="00E70F03" w:rsidRPr="00E70F03" w14:paraId="51E7C8DC" w14:textId="77777777" w:rsidTr="00E70F0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0833F8A3"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处罚决定日期</w:t>
            </w:r>
          </w:p>
        </w:tc>
        <w:tc>
          <w:tcPr>
            <w:tcW w:w="5865" w:type="dxa"/>
            <w:tcBorders>
              <w:top w:val="nil"/>
              <w:left w:val="nil"/>
              <w:bottom w:val="single" w:sz="4" w:space="0" w:color="auto"/>
              <w:right w:val="single" w:sz="4" w:space="0" w:color="auto"/>
            </w:tcBorders>
            <w:shd w:val="clear" w:color="auto" w:fill="auto"/>
            <w:vAlign w:val="center"/>
            <w:hideMark/>
          </w:tcPr>
          <w:p w14:paraId="4CD63CD0"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2023-09-28</w:t>
            </w:r>
          </w:p>
        </w:tc>
      </w:tr>
      <w:tr w:rsidR="00E70F03" w:rsidRPr="00E70F03" w14:paraId="7F36137E" w14:textId="77777777" w:rsidTr="00E70F0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44117CD5"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处罚有效期</w:t>
            </w:r>
          </w:p>
        </w:tc>
        <w:tc>
          <w:tcPr>
            <w:tcW w:w="5865" w:type="dxa"/>
            <w:tcBorders>
              <w:top w:val="nil"/>
              <w:left w:val="nil"/>
              <w:bottom w:val="single" w:sz="4" w:space="0" w:color="auto"/>
              <w:right w:val="single" w:sz="4" w:space="0" w:color="auto"/>
            </w:tcBorders>
            <w:shd w:val="clear" w:color="auto" w:fill="auto"/>
            <w:vAlign w:val="center"/>
            <w:hideMark/>
          </w:tcPr>
          <w:p w14:paraId="6DEEDA35"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2023-10-13</w:t>
            </w:r>
          </w:p>
        </w:tc>
      </w:tr>
      <w:tr w:rsidR="00E70F03" w:rsidRPr="00E70F03" w14:paraId="716F4D58" w14:textId="77777777" w:rsidTr="00E70F0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5896CCDF"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备注</w:t>
            </w:r>
          </w:p>
        </w:tc>
        <w:tc>
          <w:tcPr>
            <w:tcW w:w="5865" w:type="dxa"/>
            <w:tcBorders>
              <w:top w:val="nil"/>
              <w:left w:val="nil"/>
              <w:bottom w:val="single" w:sz="4" w:space="0" w:color="auto"/>
              <w:right w:val="single" w:sz="4" w:space="0" w:color="auto"/>
            </w:tcBorders>
            <w:shd w:val="clear" w:color="auto" w:fill="auto"/>
            <w:vAlign w:val="center"/>
            <w:hideMark/>
          </w:tcPr>
          <w:p w14:paraId="2C3E69D8"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 xml:space="preserve">　</w:t>
            </w:r>
          </w:p>
        </w:tc>
      </w:tr>
    </w:tbl>
    <w:p w14:paraId="6F9CA35E" w14:textId="77777777" w:rsidR="00E70F03" w:rsidRPr="00E70F03" w:rsidRDefault="00E70F03" w:rsidP="00E70F03">
      <w:pPr>
        <w:jc w:val="center"/>
        <w:rPr>
          <w:rFonts w:ascii="方正小标宋简体" w:eastAsia="方正小标宋简体" w:hAnsi="方正小标宋简体" w:hint="eastAsia"/>
          <w:sz w:val="28"/>
          <w:szCs w:val="32"/>
        </w:rPr>
      </w:pPr>
      <w:r w:rsidRPr="00E70F03">
        <w:rPr>
          <w:rFonts w:ascii="方正小标宋简体" w:eastAsia="方正小标宋简体" w:hAnsi="方正小标宋简体" w:hint="eastAsia"/>
          <w:sz w:val="28"/>
          <w:szCs w:val="32"/>
        </w:rPr>
        <w:t>和安镇人民政府2</w:t>
      </w:r>
      <w:r w:rsidRPr="00E70F03">
        <w:rPr>
          <w:rFonts w:ascii="方正小标宋简体" w:eastAsia="方正小标宋简体" w:hAnsi="方正小标宋简体"/>
          <w:sz w:val="28"/>
          <w:szCs w:val="32"/>
        </w:rPr>
        <w:t>023</w:t>
      </w:r>
      <w:r w:rsidRPr="00E70F03">
        <w:rPr>
          <w:rFonts w:ascii="方正小标宋简体" w:eastAsia="方正小标宋简体" w:hAnsi="方正小标宋简体" w:hint="eastAsia"/>
          <w:sz w:val="28"/>
          <w:szCs w:val="32"/>
        </w:rPr>
        <w:t>年第四季度行政处罚公示</w:t>
      </w:r>
    </w:p>
    <w:p w14:paraId="22119EC2" w14:textId="77777777" w:rsidR="00E70F03" w:rsidRDefault="00E70F03" w:rsidP="00E70F03">
      <w:pPr>
        <w:jc w:val="center"/>
        <w:rPr>
          <w:rFonts w:ascii="方正小标宋简体" w:eastAsia="方正小标宋简体" w:hAnsi="方正小标宋简体"/>
        </w:rPr>
      </w:pPr>
    </w:p>
    <w:p w14:paraId="356F45D3" w14:textId="77777777" w:rsidR="00E70F03" w:rsidRDefault="00E70F03" w:rsidP="00E70F03">
      <w:pPr>
        <w:jc w:val="center"/>
        <w:rPr>
          <w:rFonts w:ascii="方正小标宋简体" w:eastAsia="方正小标宋简体" w:hAnsi="方正小标宋简体"/>
        </w:rPr>
      </w:pPr>
    </w:p>
    <w:p w14:paraId="276E6F14" w14:textId="77777777" w:rsidR="00E70F03" w:rsidRDefault="00E70F03" w:rsidP="00E70F03">
      <w:pPr>
        <w:jc w:val="center"/>
        <w:rPr>
          <w:rFonts w:ascii="方正小标宋简体" w:eastAsia="方正小标宋简体" w:hAnsi="方正小标宋简体"/>
        </w:rPr>
      </w:pPr>
    </w:p>
    <w:p w14:paraId="17778794" w14:textId="77777777" w:rsidR="00E70F03" w:rsidRDefault="00E70F03" w:rsidP="00E70F03">
      <w:pPr>
        <w:jc w:val="center"/>
        <w:rPr>
          <w:rFonts w:ascii="方正小标宋简体" w:eastAsia="方正小标宋简体" w:hAnsi="方正小标宋简体"/>
        </w:rPr>
      </w:pPr>
    </w:p>
    <w:p w14:paraId="65402132" w14:textId="77777777" w:rsidR="00E70F03" w:rsidRPr="00E70F03" w:rsidRDefault="00E70F03" w:rsidP="00E70F03">
      <w:pPr>
        <w:jc w:val="center"/>
        <w:rPr>
          <w:rFonts w:ascii="方正小标宋简体" w:eastAsia="方正小标宋简体" w:hAnsi="方正小标宋简体" w:hint="eastAsia"/>
          <w:sz w:val="28"/>
          <w:szCs w:val="32"/>
        </w:rPr>
      </w:pPr>
      <w:r w:rsidRPr="00E70F03">
        <w:rPr>
          <w:rFonts w:ascii="方正小标宋简体" w:eastAsia="方正小标宋简体" w:hAnsi="方正小标宋简体" w:hint="eastAsia"/>
          <w:sz w:val="28"/>
          <w:szCs w:val="32"/>
        </w:rPr>
        <w:lastRenderedPageBreak/>
        <w:t>和安镇人民政府2</w:t>
      </w:r>
      <w:r w:rsidRPr="00E70F03">
        <w:rPr>
          <w:rFonts w:ascii="方正小标宋简体" w:eastAsia="方正小标宋简体" w:hAnsi="方正小标宋简体"/>
          <w:sz w:val="28"/>
          <w:szCs w:val="32"/>
        </w:rPr>
        <w:t>023</w:t>
      </w:r>
      <w:r w:rsidRPr="00E70F03">
        <w:rPr>
          <w:rFonts w:ascii="方正小标宋简体" w:eastAsia="方正小标宋简体" w:hAnsi="方正小标宋简体" w:hint="eastAsia"/>
          <w:sz w:val="28"/>
          <w:szCs w:val="32"/>
        </w:rPr>
        <w:t>年第四季度行政处罚公示</w:t>
      </w:r>
    </w:p>
    <w:tbl>
      <w:tblPr>
        <w:tblW w:w="10485" w:type="dxa"/>
        <w:tblLook w:val="04A0" w:firstRow="1" w:lastRow="0" w:firstColumn="1" w:lastColumn="0" w:noHBand="0" w:noVBand="1"/>
      </w:tblPr>
      <w:tblGrid>
        <w:gridCol w:w="4620"/>
        <w:gridCol w:w="5865"/>
      </w:tblGrid>
      <w:tr w:rsidR="00E70F03" w:rsidRPr="00E70F03" w14:paraId="2A1B300D" w14:textId="77777777" w:rsidTr="00E70F03">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B9CB7"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行政相对人名称</w:t>
            </w:r>
          </w:p>
        </w:tc>
        <w:tc>
          <w:tcPr>
            <w:tcW w:w="5865" w:type="dxa"/>
            <w:tcBorders>
              <w:top w:val="single" w:sz="4" w:space="0" w:color="auto"/>
              <w:left w:val="nil"/>
              <w:bottom w:val="single" w:sz="4" w:space="0" w:color="auto"/>
              <w:right w:val="single" w:sz="4" w:space="0" w:color="auto"/>
            </w:tcBorders>
            <w:shd w:val="clear" w:color="auto" w:fill="auto"/>
            <w:vAlign w:val="center"/>
            <w:hideMark/>
          </w:tcPr>
          <w:p w14:paraId="06D81145"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颜康智</w:t>
            </w:r>
          </w:p>
        </w:tc>
      </w:tr>
      <w:tr w:rsidR="00E70F03" w:rsidRPr="00E70F03" w14:paraId="6DDB951C" w14:textId="77777777" w:rsidTr="00E70F0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700F2E19"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行政相对人类别</w:t>
            </w:r>
          </w:p>
        </w:tc>
        <w:tc>
          <w:tcPr>
            <w:tcW w:w="5865" w:type="dxa"/>
            <w:tcBorders>
              <w:top w:val="nil"/>
              <w:left w:val="nil"/>
              <w:bottom w:val="single" w:sz="4" w:space="0" w:color="auto"/>
              <w:right w:val="single" w:sz="4" w:space="0" w:color="auto"/>
            </w:tcBorders>
            <w:shd w:val="clear" w:color="auto" w:fill="auto"/>
            <w:vAlign w:val="center"/>
            <w:hideMark/>
          </w:tcPr>
          <w:p w14:paraId="11686AF3"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自然人</w:t>
            </w:r>
          </w:p>
        </w:tc>
      </w:tr>
      <w:tr w:rsidR="00E70F03" w:rsidRPr="00E70F03" w14:paraId="7404A593" w14:textId="77777777" w:rsidTr="00E70F0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1BF45327"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行政处罚决定书文号</w:t>
            </w:r>
          </w:p>
        </w:tc>
        <w:tc>
          <w:tcPr>
            <w:tcW w:w="5865" w:type="dxa"/>
            <w:tcBorders>
              <w:top w:val="nil"/>
              <w:left w:val="nil"/>
              <w:bottom w:val="single" w:sz="4" w:space="0" w:color="auto"/>
              <w:right w:val="single" w:sz="4" w:space="0" w:color="auto"/>
            </w:tcBorders>
            <w:shd w:val="clear" w:color="auto" w:fill="auto"/>
            <w:vAlign w:val="center"/>
            <w:hideMark/>
          </w:tcPr>
          <w:p w14:paraId="0726BBF0"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proofErr w:type="gramStart"/>
            <w:r w:rsidRPr="00E70F03">
              <w:rPr>
                <w:rFonts w:ascii="微软雅黑" w:eastAsia="微软雅黑" w:hAnsi="微软雅黑" w:cs="Arial"/>
                <w:kern w:val="0"/>
                <w:sz w:val="18"/>
                <w:szCs w:val="18"/>
                <w14:ligatures w14:val="none"/>
              </w:rPr>
              <w:t>和府执法罚权决</w:t>
            </w:r>
            <w:proofErr w:type="gramEnd"/>
            <w:r w:rsidRPr="00E70F03">
              <w:rPr>
                <w:rFonts w:ascii="微软雅黑" w:eastAsia="微软雅黑" w:hAnsi="微软雅黑" w:cs="Arial"/>
                <w:kern w:val="0"/>
                <w:sz w:val="18"/>
                <w:szCs w:val="18"/>
                <w14:ligatures w14:val="none"/>
              </w:rPr>
              <w:t>字〔2023〕第25号</w:t>
            </w:r>
          </w:p>
        </w:tc>
      </w:tr>
      <w:tr w:rsidR="00E70F03" w:rsidRPr="00E70F03" w14:paraId="5DD7BC1B" w14:textId="77777777" w:rsidTr="00E70F03">
        <w:trPr>
          <w:trHeight w:val="615"/>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7150EBDD"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违法行为类型</w:t>
            </w:r>
          </w:p>
        </w:tc>
        <w:tc>
          <w:tcPr>
            <w:tcW w:w="5865" w:type="dxa"/>
            <w:tcBorders>
              <w:top w:val="nil"/>
              <w:left w:val="nil"/>
              <w:bottom w:val="single" w:sz="4" w:space="0" w:color="auto"/>
              <w:right w:val="single" w:sz="4" w:space="0" w:color="auto"/>
            </w:tcBorders>
            <w:shd w:val="clear" w:color="auto" w:fill="auto"/>
            <w:vAlign w:val="center"/>
            <w:hideMark/>
          </w:tcPr>
          <w:p w14:paraId="48757A0A"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违反了《中华人民共和国城乡规划法》第六十四条的规定</w:t>
            </w:r>
          </w:p>
        </w:tc>
      </w:tr>
      <w:tr w:rsidR="00E70F03" w:rsidRPr="00E70F03" w14:paraId="0642A9FB" w14:textId="77777777" w:rsidTr="00E70F03">
        <w:trPr>
          <w:trHeight w:val="1785"/>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385835EB"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违法事实</w:t>
            </w:r>
          </w:p>
        </w:tc>
        <w:tc>
          <w:tcPr>
            <w:tcW w:w="5865" w:type="dxa"/>
            <w:tcBorders>
              <w:top w:val="nil"/>
              <w:left w:val="nil"/>
              <w:bottom w:val="single" w:sz="4" w:space="0" w:color="auto"/>
              <w:right w:val="single" w:sz="4" w:space="0" w:color="auto"/>
            </w:tcBorders>
            <w:shd w:val="clear" w:color="auto" w:fill="auto"/>
            <w:vAlign w:val="center"/>
            <w:hideMark/>
          </w:tcPr>
          <w:p w14:paraId="2B19579B"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经查实，你们于2022年12月在和安镇下市村一处地块建设住宅楼，该地块土地规划地类为建制镇，现状地类为农村居民点用地，符合土地利用总体规划。截止2023年8月，该地块已建成楼房9层，其中超</w:t>
            </w:r>
            <w:proofErr w:type="gramStart"/>
            <w:r w:rsidRPr="00E70F03">
              <w:rPr>
                <w:rFonts w:ascii="微软雅黑" w:eastAsia="微软雅黑" w:hAnsi="微软雅黑" w:cs="Arial"/>
                <w:kern w:val="0"/>
                <w:sz w:val="18"/>
                <w:szCs w:val="18"/>
                <w14:ligatures w14:val="none"/>
              </w:rPr>
              <w:t>层建设</w:t>
            </w:r>
            <w:proofErr w:type="gramEnd"/>
            <w:r w:rsidRPr="00E70F03">
              <w:rPr>
                <w:rFonts w:ascii="微软雅黑" w:eastAsia="微软雅黑" w:hAnsi="微软雅黑" w:cs="Arial"/>
                <w:kern w:val="0"/>
                <w:sz w:val="18"/>
                <w:szCs w:val="18"/>
                <w14:ligatures w14:val="none"/>
              </w:rPr>
              <w:t>3层，超</w:t>
            </w:r>
            <w:proofErr w:type="gramStart"/>
            <w:r w:rsidRPr="00E70F03">
              <w:rPr>
                <w:rFonts w:ascii="微软雅黑" w:eastAsia="微软雅黑" w:hAnsi="微软雅黑" w:cs="Arial"/>
                <w:kern w:val="0"/>
                <w:sz w:val="18"/>
                <w:szCs w:val="18"/>
                <w14:ligatures w14:val="none"/>
              </w:rPr>
              <w:t>层面积</w:t>
            </w:r>
            <w:proofErr w:type="gramEnd"/>
            <w:r w:rsidRPr="00E70F03">
              <w:rPr>
                <w:rFonts w:ascii="微软雅黑" w:eastAsia="微软雅黑" w:hAnsi="微软雅黑" w:cs="Arial"/>
                <w:kern w:val="0"/>
                <w:sz w:val="18"/>
                <w:szCs w:val="18"/>
                <w14:ligatures w14:val="none"/>
              </w:rPr>
              <w:t>为1565.88平方米。你们未取得建设工程规划许可证进行建设，存在未报先建、</w:t>
            </w:r>
            <w:proofErr w:type="gramStart"/>
            <w:r w:rsidRPr="00E70F03">
              <w:rPr>
                <w:rFonts w:ascii="微软雅黑" w:eastAsia="微软雅黑" w:hAnsi="微软雅黑" w:cs="Arial"/>
                <w:kern w:val="0"/>
                <w:sz w:val="18"/>
                <w:szCs w:val="18"/>
                <w14:ligatures w14:val="none"/>
              </w:rPr>
              <w:t>违规超层建筑</w:t>
            </w:r>
            <w:proofErr w:type="gramEnd"/>
            <w:r w:rsidRPr="00E70F03">
              <w:rPr>
                <w:rFonts w:ascii="微软雅黑" w:eastAsia="微软雅黑" w:hAnsi="微软雅黑" w:cs="Arial"/>
                <w:kern w:val="0"/>
                <w:sz w:val="18"/>
                <w:szCs w:val="18"/>
                <w14:ligatures w14:val="none"/>
              </w:rPr>
              <w:t>行为，违反了《中华人民共和国城乡规划法》第六十四条的规定。</w:t>
            </w:r>
          </w:p>
        </w:tc>
      </w:tr>
      <w:tr w:rsidR="00E70F03" w:rsidRPr="00E70F03" w14:paraId="4F10B95A" w14:textId="77777777" w:rsidTr="00E70F03">
        <w:trPr>
          <w:trHeight w:val="153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467FBF66"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处罚依据</w:t>
            </w:r>
          </w:p>
        </w:tc>
        <w:tc>
          <w:tcPr>
            <w:tcW w:w="5865" w:type="dxa"/>
            <w:tcBorders>
              <w:top w:val="nil"/>
              <w:left w:val="nil"/>
              <w:bottom w:val="single" w:sz="4" w:space="0" w:color="auto"/>
              <w:right w:val="single" w:sz="4" w:space="0" w:color="auto"/>
            </w:tcBorders>
            <w:shd w:val="clear" w:color="auto" w:fill="auto"/>
            <w:vAlign w:val="center"/>
            <w:hideMark/>
          </w:tcPr>
          <w:p w14:paraId="2DDE9541"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依据</w:t>
            </w:r>
            <w:proofErr w:type="gramStart"/>
            <w:r w:rsidRPr="00E70F03">
              <w:rPr>
                <w:rFonts w:ascii="微软雅黑" w:eastAsia="微软雅黑" w:hAnsi="微软雅黑" w:cs="Arial"/>
                <w:kern w:val="0"/>
                <w:sz w:val="18"/>
                <w:szCs w:val="18"/>
                <w14:ligatures w14:val="none"/>
              </w:rPr>
              <w:t>《</w:t>
            </w:r>
            <w:proofErr w:type="gramEnd"/>
            <w:r w:rsidRPr="00E70F03">
              <w:rPr>
                <w:rFonts w:ascii="微软雅黑" w:eastAsia="微软雅黑" w:hAnsi="微软雅黑" w:cs="Arial"/>
                <w:kern w:val="0"/>
                <w:sz w:val="18"/>
                <w:szCs w:val="18"/>
                <w14:ligatures w14:val="none"/>
              </w:rPr>
              <w:t>中华人民共和国城依据</w:t>
            </w:r>
            <w:proofErr w:type="gramStart"/>
            <w:r w:rsidRPr="00E70F03">
              <w:rPr>
                <w:rFonts w:ascii="微软雅黑" w:eastAsia="微软雅黑" w:hAnsi="微软雅黑" w:cs="Arial"/>
                <w:kern w:val="0"/>
                <w:sz w:val="18"/>
                <w:szCs w:val="18"/>
                <w14:ligatures w14:val="none"/>
              </w:rPr>
              <w:t>《</w:t>
            </w:r>
            <w:proofErr w:type="gramEnd"/>
            <w:r w:rsidRPr="00E70F03">
              <w:rPr>
                <w:rFonts w:ascii="微软雅黑" w:eastAsia="微软雅黑" w:hAnsi="微软雅黑" w:cs="Arial"/>
                <w:kern w:val="0"/>
                <w:sz w:val="18"/>
                <w:szCs w:val="18"/>
                <w14:ligatures w14:val="none"/>
              </w:rPr>
              <w:t>中华人民共和国城乡规划法</w:t>
            </w:r>
            <w:proofErr w:type="gramStart"/>
            <w:r w:rsidRPr="00E70F03">
              <w:rPr>
                <w:rFonts w:ascii="微软雅黑" w:eastAsia="微软雅黑" w:hAnsi="微软雅黑" w:cs="Arial"/>
                <w:kern w:val="0"/>
                <w:sz w:val="18"/>
                <w:szCs w:val="18"/>
                <w14:ligatures w14:val="none"/>
              </w:rPr>
              <w:t>》</w:t>
            </w:r>
            <w:proofErr w:type="gramEnd"/>
            <w:r w:rsidRPr="00E70F03">
              <w:rPr>
                <w:rFonts w:ascii="微软雅黑" w:eastAsia="微软雅黑" w:hAnsi="微软雅黑" w:cs="Arial"/>
                <w:kern w:val="0"/>
                <w:sz w:val="18"/>
                <w:szCs w:val="18"/>
                <w14:ligatures w14:val="none"/>
              </w:rPr>
              <w:t>第六十四条的规定，按照粤</w:t>
            </w:r>
            <w:proofErr w:type="gramStart"/>
            <w:r w:rsidRPr="00E70F03">
              <w:rPr>
                <w:rFonts w:ascii="微软雅黑" w:eastAsia="微软雅黑" w:hAnsi="微软雅黑" w:cs="Arial"/>
                <w:kern w:val="0"/>
                <w:sz w:val="18"/>
                <w:szCs w:val="18"/>
                <w14:ligatures w14:val="none"/>
              </w:rPr>
              <w:t>建执函</w:t>
            </w:r>
            <w:proofErr w:type="gramEnd"/>
            <w:r w:rsidRPr="00E70F03">
              <w:rPr>
                <w:rFonts w:ascii="微软雅黑" w:eastAsia="微软雅黑" w:hAnsi="微软雅黑" w:cs="Arial"/>
                <w:kern w:val="0"/>
                <w:sz w:val="18"/>
                <w:szCs w:val="18"/>
                <w14:ligatures w14:val="none"/>
              </w:rPr>
              <w:t>〔2016〕2282号《广东省住房和城乡建设厅关于住房和城乡建设系统行政处罚自由裁量权的基准(城乡建设类)》C101.64.1的规定，依据《徐闻县房屋建筑工程经济指标(2015-2016)》乡规划法</w:t>
            </w:r>
            <w:proofErr w:type="gramStart"/>
            <w:r w:rsidRPr="00E70F03">
              <w:rPr>
                <w:rFonts w:ascii="微软雅黑" w:eastAsia="微软雅黑" w:hAnsi="微软雅黑" w:cs="Arial"/>
                <w:kern w:val="0"/>
                <w:sz w:val="18"/>
                <w:szCs w:val="18"/>
                <w14:ligatures w14:val="none"/>
              </w:rPr>
              <w:t>》</w:t>
            </w:r>
            <w:proofErr w:type="gramEnd"/>
            <w:r w:rsidRPr="00E70F03">
              <w:rPr>
                <w:rFonts w:ascii="微软雅黑" w:eastAsia="微软雅黑" w:hAnsi="微软雅黑" w:cs="Arial"/>
                <w:kern w:val="0"/>
                <w:sz w:val="18"/>
                <w:szCs w:val="18"/>
                <w14:ligatures w14:val="none"/>
              </w:rPr>
              <w:t>第六十四条的规定</w:t>
            </w:r>
          </w:p>
        </w:tc>
      </w:tr>
      <w:tr w:rsidR="00E70F03" w:rsidRPr="00E70F03" w14:paraId="10CB384D" w14:textId="77777777" w:rsidTr="00E70F0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4FA38A43"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处罚类别</w:t>
            </w:r>
          </w:p>
        </w:tc>
        <w:tc>
          <w:tcPr>
            <w:tcW w:w="5865" w:type="dxa"/>
            <w:tcBorders>
              <w:top w:val="nil"/>
              <w:left w:val="nil"/>
              <w:bottom w:val="single" w:sz="4" w:space="0" w:color="auto"/>
              <w:right w:val="single" w:sz="4" w:space="0" w:color="auto"/>
            </w:tcBorders>
            <w:shd w:val="clear" w:color="auto" w:fill="auto"/>
            <w:vAlign w:val="center"/>
            <w:hideMark/>
          </w:tcPr>
          <w:p w14:paraId="4FFBFAA4"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罚款</w:t>
            </w:r>
          </w:p>
        </w:tc>
      </w:tr>
      <w:tr w:rsidR="00E70F03" w:rsidRPr="00E70F03" w14:paraId="03904D6E" w14:textId="77777777" w:rsidTr="00E70F03">
        <w:trPr>
          <w:trHeight w:val="5355"/>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5F3BA9D4"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处罚内容</w:t>
            </w:r>
          </w:p>
        </w:tc>
        <w:tc>
          <w:tcPr>
            <w:tcW w:w="5865" w:type="dxa"/>
            <w:tcBorders>
              <w:top w:val="nil"/>
              <w:left w:val="nil"/>
              <w:bottom w:val="single" w:sz="4" w:space="0" w:color="auto"/>
              <w:right w:val="single" w:sz="4" w:space="0" w:color="auto"/>
            </w:tcBorders>
            <w:shd w:val="clear" w:color="auto" w:fill="auto"/>
            <w:vAlign w:val="center"/>
            <w:hideMark/>
          </w:tcPr>
          <w:p w14:paraId="0EEF0B47"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经查实，你们于2022年12月在和安镇下市村一处地块建设住宅楼，该地块土地规划地类为建制镇，现状地类为农村居民点用地，符合土地利用总体规划。截止2023年8月，该地块已建成楼房9层，其中超</w:t>
            </w:r>
            <w:proofErr w:type="gramStart"/>
            <w:r w:rsidRPr="00E70F03">
              <w:rPr>
                <w:rFonts w:ascii="微软雅黑" w:eastAsia="微软雅黑" w:hAnsi="微软雅黑" w:cs="Arial"/>
                <w:kern w:val="0"/>
                <w:sz w:val="18"/>
                <w:szCs w:val="18"/>
                <w14:ligatures w14:val="none"/>
              </w:rPr>
              <w:t>层建设</w:t>
            </w:r>
            <w:proofErr w:type="gramEnd"/>
            <w:r w:rsidRPr="00E70F03">
              <w:rPr>
                <w:rFonts w:ascii="微软雅黑" w:eastAsia="微软雅黑" w:hAnsi="微软雅黑" w:cs="Arial"/>
                <w:kern w:val="0"/>
                <w:sz w:val="18"/>
                <w:szCs w:val="18"/>
                <w14:ligatures w14:val="none"/>
              </w:rPr>
              <w:t>3层，超</w:t>
            </w:r>
            <w:proofErr w:type="gramStart"/>
            <w:r w:rsidRPr="00E70F03">
              <w:rPr>
                <w:rFonts w:ascii="微软雅黑" w:eastAsia="微软雅黑" w:hAnsi="微软雅黑" w:cs="Arial"/>
                <w:kern w:val="0"/>
                <w:sz w:val="18"/>
                <w:szCs w:val="18"/>
                <w14:ligatures w14:val="none"/>
              </w:rPr>
              <w:t>层面积</w:t>
            </w:r>
            <w:proofErr w:type="gramEnd"/>
            <w:r w:rsidRPr="00E70F03">
              <w:rPr>
                <w:rFonts w:ascii="微软雅黑" w:eastAsia="微软雅黑" w:hAnsi="微软雅黑" w:cs="Arial"/>
                <w:kern w:val="0"/>
                <w:sz w:val="18"/>
                <w:szCs w:val="18"/>
                <w14:ligatures w14:val="none"/>
              </w:rPr>
              <w:t>为1565.88平方米。你们未取得建设工程规划许可证进行建设，存在未报先建、</w:t>
            </w:r>
            <w:proofErr w:type="gramStart"/>
            <w:r w:rsidRPr="00E70F03">
              <w:rPr>
                <w:rFonts w:ascii="微软雅黑" w:eastAsia="微软雅黑" w:hAnsi="微软雅黑" w:cs="Arial"/>
                <w:kern w:val="0"/>
                <w:sz w:val="18"/>
                <w:szCs w:val="18"/>
                <w14:ligatures w14:val="none"/>
              </w:rPr>
              <w:t>违规超层建筑</w:t>
            </w:r>
            <w:proofErr w:type="gramEnd"/>
            <w:r w:rsidRPr="00E70F03">
              <w:rPr>
                <w:rFonts w:ascii="微软雅黑" w:eastAsia="微软雅黑" w:hAnsi="微软雅黑" w:cs="Arial"/>
                <w:kern w:val="0"/>
                <w:sz w:val="18"/>
                <w:szCs w:val="18"/>
                <w14:ligatures w14:val="none"/>
              </w:rPr>
              <w:t>行为，违反了《中华人民共和国城乡规划法》第六十四条的规定。以上有询问笔录、现场图片、地类证明、现场勘测笔录等证据证实。</w:t>
            </w:r>
            <w:r w:rsidRPr="00E70F03">
              <w:rPr>
                <w:rFonts w:ascii="微软雅黑" w:eastAsia="微软雅黑" w:hAnsi="微软雅黑" w:cs="Arial"/>
                <w:kern w:val="0"/>
                <w:sz w:val="18"/>
                <w:szCs w:val="18"/>
                <w14:ligatures w14:val="none"/>
              </w:rPr>
              <w:br/>
              <w:t>依据《中华人民共和国城乡规划法》第六十四条的规定，按照粤</w:t>
            </w:r>
            <w:proofErr w:type="gramStart"/>
            <w:r w:rsidRPr="00E70F03">
              <w:rPr>
                <w:rFonts w:ascii="微软雅黑" w:eastAsia="微软雅黑" w:hAnsi="微软雅黑" w:cs="Arial"/>
                <w:kern w:val="0"/>
                <w:sz w:val="18"/>
                <w:szCs w:val="18"/>
                <w14:ligatures w14:val="none"/>
              </w:rPr>
              <w:t>建执函</w:t>
            </w:r>
            <w:proofErr w:type="gramEnd"/>
            <w:r w:rsidRPr="00E70F03">
              <w:rPr>
                <w:rFonts w:ascii="微软雅黑" w:eastAsia="微软雅黑" w:hAnsi="微软雅黑" w:cs="Arial"/>
                <w:kern w:val="0"/>
                <w:sz w:val="18"/>
                <w:szCs w:val="18"/>
                <w14:ligatures w14:val="none"/>
              </w:rPr>
              <w:t>〔2016〕2282号《广东省住房和城乡建设厅关于住房和城乡建设系统行政处罚自由裁量权的基准(城乡建设类)》C101.64.1的规定，确定违法行为适用的行政处罚裁量等次为：严重。依据《徐闻县房屋建筑工程经济指标(2015-2016)》确定该栋建筑工程造价参考价格为1138元/平方米。综上，本府决定对该案</w:t>
            </w:r>
            <w:proofErr w:type="gramStart"/>
            <w:r w:rsidRPr="00E70F03">
              <w:rPr>
                <w:rFonts w:ascii="微软雅黑" w:eastAsia="微软雅黑" w:hAnsi="微软雅黑" w:cs="Arial"/>
                <w:kern w:val="0"/>
                <w:sz w:val="18"/>
                <w:szCs w:val="18"/>
                <w14:ligatures w14:val="none"/>
              </w:rPr>
              <w:t>作出</w:t>
            </w:r>
            <w:proofErr w:type="gramEnd"/>
            <w:r w:rsidRPr="00E70F03">
              <w:rPr>
                <w:rFonts w:ascii="微软雅黑" w:eastAsia="微软雅黑" w:hAnsi="微软雅黑" w:cs="Arial"/>
                <w:kern w:val="0"/>
                <w:sz w:val="18"/>
                <w:szCs w:val="18"/>
                <w14:ligatures w14:val="none"/>
              </w:rPr>
              <w:t>如下处罚：</w:t>
            </w:r>
            <w:r w:rsidRPr="00E70F03">
              <w:rPr>
                <w:rFonts w:ascii="微软雅黑" w:eastAsia="微软雅黑" w:hAnsi="微软雅黑" w:cs="Arial"/>
                <w:kern w:val="0"/>
                <w:sz w:val="18"/>
                <w:szCs w:val="18"/>
                <w14:ligatures w14:val="none"/>
              </w:rPr>
              <w:br/>
              <w:t>对杨</w:t>
            </w:r>
            <w:proofErr w:type="gramStart"/>
            <w:r w:rsidRPr="00E70F03">
              <w:rPr>
                <w:rFonts w:ascii="微软雅黑" w:eastAsia="微软雅黑" w:hAnsi="微软雅黑" w:cs="Arial"/>
                <w:kern w:val="0"/>
                <w:sz w:val="18"/>
                <w:szCs w:val="18"/>
                <w14:ligatures w14:val="none"/>
              </w:rPr>
              <w:t>赤</w:t>
            </w:r>
            <w:proofErr w:type="gramEnd"/>
            <w:r w:rsidRPr="00E70F03">
              <w:rPr>
                <w:rFonts w:ascii="微软雅黑" w:eastAsia="微软雅黑" w:hAnsi="微软雅黑" w:cs="Arial"/>
                <w:kern w:val="0"/>
                <w:sz w:val="18"/>
                <w:szCs w:val="18"/>
                <w14:ligatures w14:val="none"/>
              </w:rPr>
              <w:t>、颜康智的违法超建部分面积1565.88平方米处以建设工程造价百分之十的罚款，共计人民币178197.144元（拾柒万捌仟壹佰玖拾柒圆壹角肆分肆厘），并责令你们限期改正。</w:t>
            </w:r>
          </w:p>
        </w:tc>
      </w:tr>
      <w:tr w:rsidR="00E70F03" w:rsidRPr="00E70F03" w14:paraId="7D16DB05" w14:textId="77777777" w:rsidTr="00E70F0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51F735FF"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罚款金额（万元）</w:t>
            </w:r>
          </w:p>
        </w:tc>
        <w:tc>
          <w:tcPr>
            <w:tcW w:w="5865" w:type="dxa"/>
            <w:tcBorders>
              <w:top w:val="nil"/>
              <w:left w:val="nil"/>
              <w:bottom w:val="single" w:sz="4" w:space="0" w:color="auto"/>
              <w:right w:val="single" w:sz="4" w:space="0" w:color="auto"/>
            </w:tcBorders>
            <w:shd w:val="clear" w:color="auto" w:fill="auto"/>
            <w:vAlign w:val="center"/>
            <w:hideMark/>
          </w:tcPr>
          <w:p w14:paraId="13DF6AF4"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17.819714</w:t>
            </w:r>
          </w:p>
        </w:tc>
      </w:tr>
      <w:tr w:rsidR="00E70F03" w:rsidRPr="00E70F03" w14:paraId="5D4ED2B4" w14:textId="77777777" w:rsidTr="00E70F0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70DD3A7C"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没收违法所得、没收非法财物的金额（万元）</w:t>
            </w:r>
          </w:p>
        </w:tc>
        <w:tc>
          <w:tcPr>
            <w:tcW w:w="5865" w:type="dxa"/>
            <w:tcBorders>
              <w:top w:val="nil"/>
              <w:left w:val="nil"/>
              <w:bottom w:val="single" w:sz="4" w:space="0" w:color="auto"/>
              <w:right w:val="single" w:sz="4" w:space="0" w:color="auto"/>
            </w:tcBorders>
            <w:shd w:val="clear" w:color="auto" w:fill="auto"/>
            <w:vAlign w:val="center"/>
            <w:hideMark/>
          </w:tcPr>
          <w:p w14:paraId="7219A7FF"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 xml:space="preserve">　</w:t>
            </w:r>
          </w:p>
        </w:tc>
      </w:tr>
      <w:tr w:rsidR="00E70F03" w:rsidRPr="00E70F03" w14:paraId="556BBDBB" w14:textId="77777777" w:rsidTr="00E70F0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33F620FA"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暂扣或吊销证照名称及编号</w:t>
            </w:r>
          </w:p>
        </w:tc>
        <w:tc>
          <w:tcPr>
            <w:tcW w:w="5865" w:type="dxa"/>
            <w:tcBorders>
              <w:top w:val="nil"/>
              <w:left w:val="nil"/>
              <w:bottom w:val="single" w:sz="4" w:space="0" w:color="auto"/>
              <w:right w:val="single" w:sz="4" w:space="0" w:color="auto"/>
            </w:tcBorders>
            <w:shd w:val="clear" w:color="auto" w:fill="auto"/>
            <w:vAlign w:val="center"/>
            <w:hideMark/>
          </w:tcPr>
          <w:p w14:paraId="045BEBA5"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 xml:space="preserve">　</w:t>
            </w:r>
          </w:p>
        </w:tc>
      </w:tr>
      <w:tr w:rsidR="00E70F03" w:rsidRPr="00E70F03" w14:paraId="32BF69F3" w14:textId="77777777" w:rsidTr="00E70F0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215A8FE5"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处罚决定日期</w:t>
            </w:r>
          </w:p>
        </w:tc>
        <w:tc>
          <w:tcPr>
            <w:tcW w:w="5865" w:type="dxa"/>
            <w:tcBorders>
              <w:top w:val="nil"/>
              <w:left w:val="nil"/>
              <w:bottom w:val="single" w:sz="4" w:space="0" w:color="auto"/>
              <w:right w:val="single" w:sz="4" w:space="0" w:color="auto"/>
            </w:tcBorders>
            <w:shd w:val="clear" w:color="auto" w:fill="auto"/>
            <w:vAlign w:val="center"/>
            <w:hideMark/>
          </w:tcPr>
          <w:p w14:paraId="2A4EF951"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2023-09-28</w:t>
            </w:r>
          </w:p>
        </w:tc>
      </w:tr>
      <w:tr w:rsidR="00E70F03" w:rsidRPr="00E70F03" w14:paraId="5524D092" w14:textId="77777777" w:rsidTr="00E70F0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74505ABA"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处罚有效期</w:t>
            </w:r>
          </w:p>
        </w:tc>
        <w:tc>
          <w:tcPr>
            <w:tcW w:w="5865" w:type="dxa"/>
            <w:tcBorders>
              <w:top w:val="nil"/>
              <w:left w:val="nil"/>
              <w:bottom w:val="single" w:sz="4" w:space="0" w:color="auto"/>
              <w:right w:val="single" w:sz="4" w:space="0" w:color="auto"/>
            </w:tcBorders>
            <w:shd w:val="clear" w:color="auto" w:fill="auto"/>
            <w:vAlign w:val="center"/>
            <w:hideMark/>
          </w:tcPr>
          <w:p w14:paraId="49B58E67"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2023-10-13</w:t>
            </w:r>
          </w:p>
        </w:tc>
      </w:tr>
      <w:tr w:rsidR="00E70F03" w:rsidRPr="00E70F03" w14:paraId="6349C026" w14:textId="77777777" w:rsidTr="00E70F0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00625200" w14:textId="77777777" w:rsidR="00E70F03" w:rsidRPr="00E70F03" w:rsidRDefault="00E70F03" w:rsidP="00E70F03">
            <w:pPr>
              <w:widowControl/>
              <w:jc w:val="center"/>
              <w:rPr>
                <w:rFonts w:ascii="微软雅黑" w:eastAsia="微软雅黑" w:hAnsi="微软雅黑" w:cs="Arial"/>
                <w:b/>
                <w:bCs/>
                <w:kern w:val="0"/>
                <w:sz w:val="18"/>
                <w:szCs w:val="18"/>
                <w14:ligatures w14:val="none"/>
              </w:rPr>
            </w:pPr>
            <w:r w:rsidRPr="00E70F03">
              <w:rPr>
                <w:rFonts w:ascii="微软雅黑" w:eastAsia="微软雅黑" w:hAnsi="微软雅黑" w:cs="Arial" w:hint="eastAsia"/>
                <w:b/>
                <w:bCs/>
                <w:kern w:val="0"/>
                <w:sz w:val="18"/>
                <w:szCs w:val="18"/>
                <w14:ligatures w14:val="none"/>
              </w:rPr>
              <w:t>备注</w:t>
            </w:r>
          </w:p>
        </w:tc>
        <w:tc>
          <w:tcPr>
            <w:tcW w:w="5865" w:type="dxa"/>
            <w:tcBorders>
              <w:top w:val="nil"/>
              <w:left w:val="nil"/>
              <w:bottom w:val="single" w:sz="4" w:space="0" w:color="auto"/>
              <w:right w:val="single" w:sz="4" w:space="0" w:color="auto"/>
            </w:tcBorders>
            <w:shd w:val="clear" w:color="auto" w:fill="auto"/>
            <w:vAlign w:val="center"/>
            <w:hideMark/>
          </w:tcPr>
          <w:p w14:paraId="56F07F20" w14:textId="77777777" w:rsidR="00E70F03" w:rsidRPr="00E70F03" w:rsidRDefault="00E70F03" w:rsidP="00E70F03">
            <w:pPr>
              <w:widowControl/>
              <w:jc w:val="left"/>
              <w:rPr>
                <w:rFonts w:ascii="微软雅黑" w:eastAsia="微软雅黑" w:hAnsi="微软雅黑" w:cs="Arial" w:hint="eastAsia"/>
                <w:kern w:val="0"/>
                <w:sz w:val="18"/>
                <w:szCs w:val="18"/>
                <w14:ligatures w14:val="none"/>
              </w:rPr>
            </w:pPr>
            <w:r w:rsidRPr="00E70F03">
              <w:rPr>
                <w:rFonts w:ascii="微软雅黑" w:eastAsia="微软雅黑" w:hAnsi="微软雅黑" w:cs="Arial"/>
                <w:kern w:val="0"/>
                <w:sz w:val="18"/>
                <w:szCs w:val="18"/>
                <w14:ligatures w14:val="none"/>
              </w:rPr>
              <w:t xml:space="preserve">　</w:t>
            </w:r>
          </w:p>
        </w:tc>
      </w:tr>
    </w:tbl>
    <w:p w14:paraId="0CAE0A08" w14:textId="77777777" w:rsidR="00E70F03" w:rsidRPr="00E70F03" w:rsidRDefault="00E70F03" w:rsidP="00E70F03">
      <w:pPr>
        <w:jc w:val="center"/>
        <w:rPr>
          <w:rFonts w:ascii="方正小标宋简体" w:eastAsia="方正小标宋简体" w:hAnsi="方正小标宋简体" w:hint="eastAsia"/>
        </w:rPr>
      </w:pPr>
    </w:p>
    <w:sectPr w:rsidR="00E70F03" w:rsidRPr="00E70F03" w:rsidSect="00E70F0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DFED" w14:textId="77777777" w:rsidR="00A364D6" w:rsidRDefault="00A364D6" w:rsidP="00E70F03">
      <w:r>
        <w:separator/>
      </w:r>
    </w:p>
  </w:endnote>
  <w:endnote w:type="continuationSeparator" w:id="0">
    <w:p w14:paraId="16162858" w14:textId="77777777" w:rsidR="00A364D6" w:rsidRDefault="00A364D6" w:rsidP="00E7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DF93" w14:textId="77777777" w:rsidR="00A364D6" w:rsidRDefault="00A364D6" w:rsidP="00E70F03">
      <w:r>
        <w:separator/>
      </w:r>
    </w:p>
  </w:footnote>
  <w:footnote w:type="continuationSeparator" w:id="0">
    <w:p w14:paraId="31521995" w14:textId="77777777" w:rsidR="00A364D6" w:rsidRDefault="00A364D6" w:rsidP="00E70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1F"/>
    <w:rsid w:val="004E4978"/>
    <w:rsid w:val="00A364D6"/>
    <w:rsid w:val="00A7241F"/>
    <w:rsid w:val="00E70F03"/>
    <w:rsid w:val="00E903ED"/>
    <w:rsid w:val="00EF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BC845"/>
  <w15:chartTrackingRefBased/>
  <w15:docId w15:val="{155C86C1-F709-4288-9630-927679D1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F03"/>
    <w:pPr>
      <w:tabs>
        <w:tab w:val="center" w:pos="4153"/>
        <w:tab w:val="right" w:pos="8306"/>
      </w:tabs>
      <w:snapToGrid w:val="0"/>
      <w:jc w:val="center"/>
    </w:pPr>
    <w:rPr>
      <w:sz w:val="18"/>
      <w:szCs w:val="18"/>
    </w:rPr>
  </w:style>
  <w:style w:type="character" w:customStyle="1" w:styleId="a4">
    <w:name w:val="页眉 字符"/>
    <w:basedOn w:val="a0"/>
    <w:link w:val="a3"/>
    <w:uiPriority w:val="99"/>
    <w:rsid w:val="00E70F03"/>
    <w:rPr>
      <w:sz w:val="18"/>
      <w:szCs w:val="18"/>
    </w:rPr>
  </w:style>
  <w:style w:type="paragraph" w:styleId="a5">
    <w:name w:val="footer"/>
    <w:basedOn w:val="a"/>
    <w:link w:val="a6"/>
    <w:uiPriority w:val="99"/>
    <w:unhideWhenUsed/>
    <w:rsid w:val="00E70F03"/>
    <w:pPr>
      <w:tabs>
        <w:tab w:val="center" w:pos="4153"/>
        <w:tab w:val="right" w:pos="8306"/>
      </w:tabs>
      <w:snapToGrid w:val="0"/>
      <w:jc w:val="left"/>
    </w:pPr>
    <w:rPr>
      <w:sz w:val="18"/>
      <w:szCs w:val="18"/>
    </w:rPr>
  </w:style>
  <w:style w:type="character" w:customStyle="1" w:styleId="a6">
    <w:name w:val="页脚 字符"/>
    <w:basedOn w:val="a0"/>
    <w:link w:val="a5"/>
    <w:uiPriority w:val="99"/>
    <w:rsid w:val="00E70F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8159">
      <w:bodyDiv w:val="1"/>
      <w:marLeft w:val="0"/>
      <w:marRight w:val="0"/>
      <w:marTop w:val="0"/>
      <w:marBottom w:val="0"/>
      <w:divBdr>
        <w:top w:val="none" w:sz="0" w:space="0" w:color="auto"/>
        <w:left w:val="none" w:sz="0" w:space="0" w:color="auto"/>
        <w:bottom w:val="none" w:sz="0" w:space="0" w:color="auto"/>
        <w:right w:val="none" w:sz="0" w:space="0" w:color="auto"/>
      </w:divBdr>
    </w:div>
    <w:div w:id="745807447">
      <w:bodyDiv w:val="1"/>
      <w:marLeft w:val="0"/>
      <w:marRight w:val="0"/>
      <w:marTop w:val="0"/>
      <w:marBottom w:val="0"/>
      <w:divBdr>
        <w:top w:val="none" w:sz="0" w:space="0" w:color="auto"/>
        <w:left w:val="none" w:sz="0" w:space="0" w:color="auto"/>
        <w:bottom w:val="none" w:sz="0" w:space="0" w:color="auto"/>
        <w:right w:val="none" w:sz="0" w:space="0" w:color="auto"/>
      </w:divBdr>
    </w:div>
    <w:div w:id="166377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dc:creator>
  <cp:keywords/>
  <dc:description/>
  <cp:lastModifiedBy>HAZ</cp:lastModifiedBy>
  <cp:revision>2</cp:revision>
  <dcterms:created xsi:type="dcterms:W3CDTF">2023-12-14T07:45:00Z</dcterms:created>
  <dcterms:modified xsi:type="dcterms:W3CDTF">2023-12-14T07:54:00Z</dcterms:modified>
</cp:coreProperties>
</file>