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07" w:firstLineChars="500"/>
        <w:jc w:val="both"/>
      </w:pPr>
      <w:r>
        <w:rPr>
          <w:rFonts w:hint="eastAsia" w:asciiTheme="majorEastAsia" w:hAnsiTheme="majorEastAsia" w:eastAsiaTheme="majorEastAsia" w:cstheme="majorEastAsia"/>
          <w:b/>
          <w:sz w:val="36"/>
          <w:szCs w:val="36"/>
          <w:lang w:val="en-US" w:eastAsia="zh-CN"/>
        </w:rPr>
        <w:t>2022年</w:t>
      </w:r>
      <w:bookmarkStart w:id="1" w:name="_GoBack"/>
      <w:bookmarkEnd w:id="1"/>
      <w:r>
        <w:rPr>
          <w:rFonts w:hint="eastAsia" w:asciiTheme="majorEastAsia" w:hAnsiTheme="majorEastAsia" w:eastAsiaTheme="majorEastAsia" w:cstheme="majorEastAsia"/>
          <w:b/>
          <w:sz w:val="36"/>
          <w:szCs w:val="36"/>
          <w:lang w:val="en-US" w:eastAsia="zh-CN"/>
        </w:rPr>
        <w:t>中共徐闻县委党校“三公”经费决算公开情况说明及表格</w:t>
      </w:r>
    </w:p>
    <w:p>
      <w:pPr>
        <w:ind w:firstLine="643" w:firstLineChars="200"/>
        <w:jc w:val="left"/>
        <w:rPr>
          <w:rFonts w:hint="eastAsia" w:asciiTheme="majorEastAsia" w:hAnsiTheme="majorEastAsia" w:eastAsiaTheme="majorEastAsia" w:cstheme="majorEastAsia"/>
          <w:b/>
          <w:sz w:val="32"/>
          <w:szCs w:val="32"/>
        </w:rPr>
      </w:pPr>
    </w:p>
    <w:p>
      <w:pPr>
        <w:spacing w:line="480" w:lineRule="auto"/>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（一）“三公”经费财政拨款支出决算总体情况说明</w:t>
      </w:r>
    </w:p>
    <w:p>
      <w:pPr>
        <w:spacing w:line="48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lang w:eastAsia="zh-CN"/>
        </w:rPr>
        <w:t>中共徐闻县委党校2022</w:t>
      </w:r>
      <w:r>
        <w:rPr>
          <w:rFonts w:hint="eastAsia" w:asciiTheme="majorEastAsia" w:hAnsiTheme="majorEastAsia" w:eastAsiaTheme="majorEastAsia" w:cstheme="majorEastAsia"/>
          <w:sz w:val="28"/>
          <w:szCs w:val="28"/>
        </w:rPr>
        <w:t xml:space="preserve"> 年度“三公”经费财政拨款支出决算为</w:t>
      </w:r>
      <w:r>
        <w:rPr>
          <w:rFonts w:hint="eastAsia" w:asciiTheme="majorEastAsia" w:hAnsiTheme="majorEastAsia" w:eastAsiaTheme="majorEastAsia" w:cstheme="majorEastAsia"/>
          <w:sz w:val="28"/>
          <w:szCs w:val="28"/>
          <w:lang w:val="en-US" w:eastAsia="zh-CN"/>
        </w:rPr>
        <w:t>0.27</w:t>
      </w:r>
      <w:r>
        <w:rPr>
          <w:rFonts w:hint="eastAsia" w:asciiTheme="majorEastAsia" w:hAnsiTheme="majorEastAsia" w:eastAsiaTheme="majorEastAsia" w:cstheme="majorEastAsia"/>
          <w:sz w:val="28"/>
          <w:szCs w:val="28"/>
        </w:rPr>
        <w:t>万元，完成预算1.</w:t>
      </w:r>
      <w:r>
        <w:rPr>
          <w:rFonts w:hint="eastAsia" w:asciiTheme="majorEastAsia" w:hAnsiTheme="majorEastAsia" w:eastAsiaTheme="majorEastAsia" w:cstheme="majorEastAsia"/>
          <w:sz w:val="28"/>
          <w:szCs w:val="28"/>
          <w:lang w:val="en-US" w:eastAsia="zh-CN"/>
        </w:rPr>
        <w:t>89</w:t>
      </w:r>
      <w:r>
        <w:rPr>
          <w:rFonts w:hint="eastAsia" w:asciiTheme="majorEastAsia" w:hAnsiTheme="majorEastAsia" w:eastAsiaTheme="majorEastAsia" w:cstheme="majorEastAsia"/>
          <w:sz w:val="28"/>
          <w:szCs w:val="28"/>
        </w:rPr>
        <w:t xml:space="preserve"> 万元的1</w:t>
      </w:r>
      <w:r>
        <w:rPr>
          <w:rFonts w:hint="eastAsia" w:asciiTheme="majorEastAsia" w:hAnsiTheme="majorEastAsia" w:eastAsiaTheme="majorEastAsia" w:cstheme="majorEastAsia"/>
          <w:sz w:val="28"/>
          <w:szCs w:val="28"/>
          <w:lang w:val="en-US" w:eastAsia="zh-CN"/>
        </w:rPr>
        <w:t>4.29</w:t>
      </w:r>
      <w:r>
        <w:rPr>
          <w:rFonts w:hint="eastAsia" w:asciiTheme="majorEastAsia" w:hAnsiTheme="majorEastAsia" w:eastAsiaTheme="majorEastAsia" w:cstheme="majorEastAsia"/>
          <w:sz w:val="28"/>
          <w:szCs w:val="28"/>
        </w:rPr>
        <w:t>% 。其中：因公出国（境）费支出决算为0 万元，完成预算0 万元的0% ；公务用车购置及运行费支出决算为</w:t>
      </w:r>
      <w:r>
        <w:rPr>
          <w:rFonts w:hint="eastAsia" w:asciiTheme="majorEastAsia" w:hAnsiTheme="majorEastAsia" w:eastAsiaTheme="majorEastAsia" w:cstheme="majorEastAsia"/>
          <w:sz w:val="28"/>
          <w:szCs w:val="28"/>
          <w:lang w:val="en-US" w:eastAsia="zh-CN"/>
        </w:rPr>
        <w:t>0.12</w:t>
      </w:r>
      <w:r>
        <w:rPr>
          <w:rFonts w:hint="eastAsia" w:asciiTheme="majorEastAsia" w:hAnsiTheme="majorEastAsia" w:eastAsiaTheme="majorEastAsia" w:cstheme="majorEastAsia"/>
          <w:sz w:val="28"/>
          <w:szCs w:val="28"/>
        </w:rPr>
        <w:t>万元，完成预算1.4 万元的</w:t>
      </w:r>
      <w:r>
        <w:rPr>
          <w:rFonts w:hint="eastAsia" w:asciiTheme="majorEastAsia" w:hAnsiTheme="majorEastAsia" w:eastAsiaTheme="majorEastAsia" w:cstheme="majorEastAsia"/>
          <w:sz w:val="28"/>
          <w:szCs w:val="28"/>
          <w:lang w:val="en-US" w:eastAsia="zh-CN"/>
        </w:rPr>
        <w:t>8.57</w:t>
      </w:r>
      <w:r>
        <w:rPr>
          <w:rFonts w:hint="eastAsia" w:asciiTheme="majorEastAsia" w:hAnsiTheme="majorEastAsia" w:eastAsiaTheme="majorEastAsia" w:cstheme="majorEastAsia"/>
          <w:sz w:val="28"/>
          <w:szCs w:val="28"/>
        </w:rPr>
        <w:t>% （其中：公务用车购置支出决算为0 万元，完成预算0 万元的0% ；公务用车运行费支出决算为</w:t>
      </w:r>
      <w:r>
        <w:rPr>
          <w:rFonts w:hint="eastAsia" w:asciiTheme="majorEastAsia" w:hAnsiTheme="majorEastAsia" w:eastAsiaTheme="majorEastAsia" w:cstheme="majorEastAsia"/>
          <w:sz w:val="28"/>
          <w:szCs w:val="28"/>
          <w:lang w:val="en-US" w:eastAsia="zh-CN"/>
        </w:rPr>
        <w:t>0.12</w:t>
      </w:r>
      <w:r>
        <w:rPr>
          <w:rFonts w:hint="eastAsia" w:asciiTheme="majorEastAsia" w:hAnsiTheme="majorEastAsia" w:eastAsiaTheme="majorEastAsia" w:cstheme="majorEastAsia"/>
          <w:sz w:val="28"/>
          <w:szCs w:val="28"/>
        </w:rPr>
        <w:t xml:space="preserve"> 万元，完成预算1.4 万元的</w:t>
      </w:r>
      <w:r>
        <w:rPr>
          <w:rFonts w:hint="eastAsia" w:asciiTheme="majorEastAsia" w:hAnsiTheme="majorEastAsia" w:eastAsiaTheme="majorEastAsia" w:cstheme="majorEastAsia"/>
          <w:sz w:val="28"/>
          <w:szCs w:val="28"/>
          <w:lang w:val="en-US" w:eastAsia="zh-CN"/>
        </w:rPr>
        <w:t>8.57</w:t>
      </w:r>
      <w:r>
        <w:rPr>
          <w:rFonts w:hint="eastAsia" w:asciiTheme="majorEastAsia" w:hAnsiTheme="majorEastAsia" w:eastAsiaTheme="majorEastAsia" w:cstheme="majorEastAsia"/>
          <w:sz w:val="28"/>
          <w:szCs w:val="28"/>
        </w:rPr>
        <w:t>% ）；公务接待费支出决算为</w:t>
      </w:r>
      <w:r>
        <w:rPr>
          <w:rFonts w:hint="eastAsia" w:asciiTheme="majorEastAsia" w:hAnsiTheme="majorEastAsia" w:eastAsiaTheme="majorEastAsia" w:cstheme="majorEastAsia"/>
          <w:sz w:val="28"/>
          <w:szCs w:val="28"/>
          <w:lang w:val="en-US" w:eastAsia="zh-CN"/>
        </w:rPr>
        <w:t>0.15</w:t>
      </w:r>
      <w:r>
        <w:rPr>
          <w:rFonts w:hint="eastAsia" w:asciiTheme="majorEastAsia" w:hAnsiTheme="majorEastAsia" w:eastAsiaTheme="majorEastAsia" w:cstheme="majorEastAsia"/>
          <w:sz w:val="28"/>
          <w:szCs w:val="28"/>
        </w:rPr>
        <w:t xml:space="preserve"> 万元，完成预算</w:t>
      </w:r>
      <w:r>
        <w:rPr>
          <w:rFonts w:hint="eastAsia" w:asciiTheme="majorEastAsia" w:hAnsiTheme="majorEastAsia" w:eastAsiaTheme="majorEastAsia" w:cstheme="majorEastAsia"/>
          <w:sz w:val="28"/>
          <w:szCs w:val="28"/>
          <w:lang w:val="en-US" w:eastAsia="zh-CN"/>
        </w:rPr>
        <w:t>0.49</w:t>
      </w:r>
      <w:r>
        <w:rPr>
          <w:rFonts w:hint="eastAsia" w:asciiTheme="majorEastAsia" w:hAnsiTheme="majorEastAsia" w:eastAsiaTheme="majorEastAsia" w:cstheme="majorEastAsia"/>
          <w:sz w:val="28"/>
          <w:szCs w:val="28"/>
        </w:rPr>
        <w:t>万元的</w:t>
      </w: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rPr>
        <w:t>0</w:t>
      </w:r>
      <w:r>
        <w:rPr>
          <w:rFonts w:hint="eastAsia" w:asciiTheme="majorEastAsia" w:hAnsiTheme="majorEastAsia" w:eastAsiaTheme="majorEastAsia" w:cstheme="majorEastAsia"/>
          <w:sz w:val="28"/>
          <w:szCs w:val="28"/>
          <w:lang w:val="en-US" w:eastAsia="zh-CN"/>
        </w:rPr>
        <w:t>.61</w:t>
      </w:r>
      <w:r>
        <w:rPr>
          <w:rFonts w:hint="eastAsia" w:asciiTheme="majorEastAsia" w:hAnsiTheme="majorEastAsia" w:eastAsiaTheme="majorEastAsia" w:cstheme="majorEastAsia"/>
          <w:sz w:val="28"/>
          <w:szCs w:val="28"/>
        </w:rPr>
        <w:t>% 。</w:t>
      </w:r>
    </w:p>
    <w:p>
      <w:pPr>
        <w:spacing w:line="48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lang w:eastAsia="zh-CN"/>
        </w:rPr>
        <w:t>2022</w:t>
      </w:r>
      <w:r>
        <w:rPr>
          <w:rFonts w:hint="eastAsia" w:asciiTheme="majorEastAsia" w:hAnsiTheme="majorEastAsia" w:eastAsiaTheme="majorEastAsia" w:cstheme="majorEastAsia"/>
          <w:sz w:val="28"/>
          <w:szCs w:val="28"/>
        </w:rPr>
        <w:t xml:space="preserve"> 年度“三公”经费支出决算</w:t>
      </w:r>
      <w:r>
        <w:rPr>
          <w:rFonts w:hint="eastAsia" w:asciiTheme="majorEastAsia" w:hAnsiTheme="majorEastAsia" w:eastAsiaTheme="majorEastAsia" w:cstheme="majorEastAsia"/>
          <w:sz w:val="28"/>
          <w:szCs w:val="28"/>
          <w:lang w:eastAsia="zh-CN"/>
        </w:rPr>
        <w:t>小于</w:t>
      </w:r>
      <w:r>
        <w:rPr>
          <w:rFonts w:hint="eastAsia" w:asciiTheme="majorEastAsia" w:hAnsiTheme="majorEastAsia" w:eastAsiaTheme="majorEastAsia" w:cstheme="majorEastAsia"/>
          <w:sz w:val="28"/>
          <w:szCs w:val="28"/>
        </w:rPr>
        <w:t xml:space="preserve">预算数的主要情况：认真贯彻落实中央八项规定精神和厉行节约的要求，从严控制“三公”经费开支，全年实际支出比预算有所节约。 </w:t>
      </w:r>
    </w:p>
    <w:p>
      <w:pPr>
        <w:spacing w:line="480" w:lineRule="auto"/>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（二）“三公”经费财政拨款支出决算具体情况说明</w:t>
      </w:r>
    </w:p>
    <w:p>
      <w:pPr>
        <w:spacing w:line="48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lang w:eastAsia="zh-CN"/>
        </w:rPr>
        <w:t>2022</w:t>
      </w:r>
      <w:r>
        <w:rPr>
          <w:rFonts w:hint="eastAsia" w:asciiTheme="majorEastAsia" w:hAnsiTheme="majorEastAsia" w:eastAsiaTheme="majorEastAsia" w:cstheme="majorEastAsia"/>
          <w:sz w:val="28"/>
          <w:szCs w:val="28"/>
        </w:rPr>
        <w:t xml:space="preserve"> 年“三公”经费财政拨款支出决算中，因公出国（境）费0万元，占0</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 ；公务用车购置及运行费支出</w:t>
      </w:r>
      <w:r>
        <w:rPr>
          <w:rFonts w:hint="eastAsia" w:asciiTheme="majorEastAsia" w:hAnsiTheme="majorEastAsia" w:eastAsiaTheme="majorEastAsia" w:cstheme="majorEastAsia"/>
          <w:sz w:val="28"/>
          <w:szCs w:val="28"/>
          <w:lang w:val="en-US" w:eastAsia="zh-CN"/>
        </w:rPr>
        <w:t>0.12</w:t>
      </w:r>
      <w:r>
        <w:rPr>
          <w:rFonts w:hint="eastAsia" w:asciiTheme="majorEastAsia" w:hAnsiTheme="majorEastAsia" w:eastAsiaTheme="majorEastAsia" w:cstheme="majorEastAsia"/>
          <w:sz w:val="28"/>
          <w:szCs w:val="28"/>
        </w:rPr>
        <w:t>万元，占</w:t>
      </w:r>
      <w:r>
        <w:rPr>
          <w:rFonts w:hint="eastAsia" w:asciiTheme="majorEastAsia" w:hAnsiTheme="majorEastAsia" w:eastAsiaTheme="majorEastAsia" w:cstheme="majorEastAsia"/>
          <w:sz w:val="28"/>
          <w:szCs w:val="28"/>
          <w:lang w:val="en-US" w:eastAsia="zh-CN"/>
        </w:rPr>
        <w:t>44.44</w:t>
      </w:r>
      <w:r>
        <w:rPr>
          <w:rFonts w:hint="eastAsia" w:asciiTheme="majorEastAsia" w:hAnsiTheme="majorEastAsia" w:eastAsiaTheme="majorEastAsia" w:cstheme="majorEastAsia"/>
          <w:sz w:val="28"/>
          <w:szCs w:val="28"/>
        </w:rPr>
        <w:t>% ；公务接待费支出</w:t>
      </w:r>
      <w:r>
        <w:rPr>
          <w:rFonts w:hint="eastAsia" w:asciiTheme="majorEastAsia" w:hAnsiTheme="majorEastAsia" w:eastAsiaTheme="majorEastAsia" w:cstheme="majorEastAsia"/>
          <w:sz w:val="28"/>
          <w:szCs w:val="28"/>
          <w:lang w:val="en-US" w:eastAsia="zh-CN"/>
        </w:rPr>
        <w:t>0.15</w:t>
      </w:r>
      <w:r>
        <w:rPr>
          <w:rFonts w:hint="eastAsia" w:asciiTheme="majorEastAsia" w:hAnsiTheme="majorEastAsia" w:eastAsiaTheme="majorEastAsia" w:cstheme="majorEastAsia"/>
          <w:sz w:val="28"/>
          <w:szCs w:val="28"/>
        </w:rPr>
        <w:t>万元，占</w:t>
      </w:r>
      <w:r>
        <w:rPr>
          <w:rFonts w:hint="eastAsia" w:asciiTheme="majorEastAsia" w:hAnsiTheme="majorEastAsia" w:eastAsiaTheme="majorEastAsia" w:cstheme="majorEastAsia"/>
          <w:sz w:val="28"/>
          <w:szCs w:val="28"/>
          <w:lang w:val="en-US" w:eastAsia="zh-CN"/>
        </w:rPr>
        <w:t>55.56</w:t>
      </w:r>
      <w:r>
        <w:rPr>
          <w:rFonts w:hint="eastAsia" w:asciiTheme="majorEastAsia" w:hAnsiTheme="majorEastAsia" w:eastAsiaTheme="majorEastAsia" w:cstheme="majorEastAsia"/>
          <w:sz w:val="28"/>
          <w:szCs w:val="28"/>
        </w:rPr>
        <w:t>% 。具体情况如下：</w:t>
      </w:r>
    </w:p>
    <w:p>
      <w:pPr>
        <w:numPr>
          <w:ilvl w:val="0"/>
          <w:numId w:val="0"/>
        </w:numPr>
        <w:tabs>
          <w:tab w:val="left" w:pos="537"/>
        </w:tabs>
        <w:spacing w:line="24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rPr>
        <w:t>因公出国（境）费支出0 万元。全年使用财政拨款安排出国</w:t>
      </w:r>
      <w:r>
        <w:rPr>
          <w:rFonts w:hint="eastAsia" w:asciiTheme="majorEastAsia" w:hAnsiTheme="majorEastAsia" w:eastAsiaTheme="majorEastAsia" w:cstheme="majorEastAsia"/>
          <w:sz w:val="28"/>
          <w:szCs w:val="28"/>
          <w:lang w:val="en-US" w:eastAsia="zh-CN"/>
        </w:rPr>
        <w:t>(境)</w:t>
      </w:r>
      <w:r>
        <w:rPr>
          <w:rFonts w:hint="eastAsia" w:asciiTheme="majorEastAsia" w:hAnsiTheme="majorEastAsia" w:eastAsiaTheme="majorEastAsia" w:cstheme="majorEastAsia"/>
          <w:sz w:val="28"/>
          <w:szCs w:val="28"/>
        </w:rPr>
        <w:t xml:space="preserve">团组0 个、累计0 人次。 </w:t>
      </w:r>
    </w:p>
    <w:p>
      <w:pPr>
        <w:numPr>
          <w:ilvl w:val="0"/>
          <w:numId w:val="0"/>
        </w:numPr>
        <w:spacing w:line="24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公务用车购置及运行维护费支出</w:t>
      </w:r>
      <w:r>
        <w:rPr>
          <w:rFonts w:hint="eastAsia" w:asciiTheme="majorEastAsia" w:hAnsiTheme="majorEastAsia" w:eastAsiaTheme="majorEastAsia" w:cstheme="majorEastAsia"/>
          <w:sz w:val="28"/>
          <w:szCs w:val="28"/>
          <w:lang w:val="en-US" w:eastAsia="zh-CN"/>
        </w:rPr>
        <w:t>0.12</w:t>
      </w:r>
      <w:r>
        <w:rPr>
          <w:rFonts w:hint="eastAsia" w:asciiTheme="majorEastAsia" w:hAnsiTheme="majorEastAsia" w:eastAsiaTheme="majorEastAsia" w:cstheme="majorEastAsia"/>
          <w:sz w:val="28"/>
          <w:szCs w:val="28"/>
        </w:rPr>
        <w:t>万元，其中：公务用车购置支出为0 万元，公务用车购置数0 辆。公务用车运行及维护支出</w:t>
      </w:r>
      <w:r>
        <w:rPr>
          <w:rFonts w:hint="eastAsia" w:asciiTheme="majorEastAsia" w:hAnsiTheme="majorEastAsia" w:eastAsiaTheme="majorEastAsia" w:cstheme="majorEastAsia"/>
          <w:sz w:val="28"/>
          <w:szCs w:val="28"/>
          <w:lang w:val="en-US" w:eastAsia="zh-CN"/>
        </w:rPr>
        <w:t>0.12</w:t>
      </w:r>
      <w:r>
        <w:rPr>
          <w:rFonts w:hint="eastAsia" w:asciiTheme="majorEastAsia" w:hAnsiTheme="majorEastAsia" w:eastAsiaTheme="majorEastAsia" w:cstheme="majorEastAsia"/>
          <w:sz w:val="28"/>
          <w:szCs w:val="28"/>
        </w:rPr>
        <w:t xml:space="preserve"> 万元， 公务用车保有量为1 辆，主要用于</w:t>
      </w:r>
      <w:r>
        <w:rPr>
          <w:rFonts w:hint="eastAsia" w:asciiTheme="majorEastAsia" w:hAnsiTheme="majorEastAsia" w:eastAsiaTheme="majorEastAsia" w:cstheme="majorEastAsia"/>
          <w:sz w:val="28"/>
          <w:szCs w:val="28"/>
          <w:lang w:eastAsia="zh-CN"/>
        </w:rPr>
        <w:t>部门日常</w:t>
      </w:r>
      <w:r>
        <w:rPr>
          <w:rFonts w:hint="eastAsia" w:asciiTheme="majorEastAsia" w:hAnsiTheme="majorEastAsia" w:eastAsiaTheme="majorEastAsia" w:cstheme="majorEastAsia"/>
          <w:sz w:val="28"/>
          <w:szCs w:val="28"/>
        </w:rPr>
        <w:t>公务</w:t>
      </w:r>
      <w:r>
        <w:rPr>
          <w:rFonts w:hint="eastAsia" w:asciiTheme="majorEastAsia" w:hAnsiTheme="majorEastAsia" w:eastAsiaTheme="majorEastAsia" w:cstheme="majorEastAsia"/>
          <w:sz w:val="28"/>
          <w:szCs w:val="28"/>
          <w:lang w:eastAsia="zh-CN"/>
        </w:rPr>
        <w:t>出行</w:t>
      </w:r>
      <w:r>
        <w:rPr>
          <w:rFonts w:hint="eastAsia" w:asciiTheme="majorEastAsia" w:hAnsiTheme="majorEastAsia" w:eastAsiaTheme="majorEastAsia" w:cstheme="majorEastAsia"/>
          <w:sz w:val="28"/>
          <w:szCs w:val="28"/>
        </w:rPr>
        <w:t xml:space="preserve">。 </w:t>
      </w:r>
    </w:p>
    <w:p>
      <w:pPr>
        <w:spacing w:line="240" w:lineRule="auto"/>
        <w:ind w:firstLine="560" w:firstLineChars="2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28"/>
          <w:szCs w:val="28"/>
        </w:rPr>
        <w:t>3.公务接待费支出</w:t>
      </w:r>
      <w:r>
        <w:rPr>
          <w:rFonts w:hint="eastAsia" w:asciiTheme="majorEastAsia" w:hAnsiTheme="majorEastAsia" w:eastAsiaTheme="majorEastAsia" w:cstheme="majorEastAsia"/>
          <w:sz w:val="28"/>
          <w:szCs w:val="28"/>
          <w:lang w:val="en-US" w:eastAsia="zh-CN"/>
        </w:rPr>
        <w:t>0.15</w:t>
      </w:r>
      <w:r>
        <w:rPr>
          <w:rFonts w:hint="eastAsia" w:asciiTheme="majorEastAsia" w:hAnsiTheme="majorEastAsia" w:eastAsiaTheme="majorEastAsia" w:cstheme="majorEastAsia"/>
          <w:sz w:val="28"/>
          <w:szCs w:val="28"/>
        </w:rPr>
        <w:t>万元，主要用于</w:t>
      </w:r>
      <w:r>
        <w:rPr>
          <w:rFonts w:hint="eastAsia" w:asciiTheme="majorEastAsia" w:hAnsiTheme="majorEastAsia" w:eastAsiaTheme="majorEastAsia" w:cstheme="majorEastAsia"/>
          <w:sz w:val="28"/>
          <w:szCs w:val="28"/>
          <w:lang w:val="en-US" w:eastAsia="zh-CN"/>
        </w:rPr>
        <w:t>接待吴川市委党校一行20人到徐闻进行机构编制及教科研调研</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共接待国外、境外来访团组0 个，来访外宾0 人次；发生国内接待</w:t>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rPr>
        <w:t xml:space="preserve"> 次，接待人数共</w:t>
      </w:r>
      <w:r>
        <w:rPr>
          <w:rFonts w:hint="eastAsia" w:asciiTheme="majorEastAsia" w:hAnsiTheme="majorEastAsia" w:eastAsiaTheme="majorEastAsia" w:cstheme="majorEastAsia"/>
          <w:sz w:val="28"/>
          <w:szCs w:val="28"/>
          <w:lang w:val="en-US" w:eastAsia="zh-CN"/>
        </w:rPr>
        <w:t>20</w:t>
      </w:r>
      <w:r>
        <w:rPr>
          <w:rFonts w:hint="eastAsia" w:asciiTheme="majorEastAsia" w:hAnsiTheme="majorEastAsia" w:eastAsiaTheme="majorEastAsia" w:cstheme="majorEastAsia"/>
          <w:sz w:val="28"/>
          <w:szCs w:val="28"/>
        </w:rPr>
        <w:t>人。主要包括</w:t>
      </w:r>
      <w:r>
        <w:rPr>
          <w:rFonts w:hint="eastAsia" w:ascii="仿宋_GB2312" w:hAnsi="宋体" w:eastAsia="仿宋_GB2312" w:cs="宋体"/>
          <w:sz w:val="32"/>
          <w:szCs w:val="32"/>
        </w:rPr>
        <w:t>主</w:t>
      </w:r>
      <w:r>
        <w:rPr>
          <w:rFonts w:hint="eastAsia" w:asciiTheme="majorEastAsia" w:hAnsiTheme="majorEastAsia" w:eastAsiaTheme="majorEastAsia" w:cstheme="majorEastAsia"/>
          <w:sz w:val="28"/>
          <w:szCs w:val="28"/>
          <w:lang w:val="en-US" w:eastAsia="zh-CN"/>
        </w:rPr>
        <w:t>要包括吴川市委党校一行20人到徐闻进行机构编制及教科研调研的餐费。</w:t>
      </w:r>
    </w:p>
    <w:p>
      <w:pPr>
        <w:spacing w:line="288" w:lineRule="auto"/>
        <w:rPr>
          <w:rFonts w:ascii="宋体" w:hAnsi="宋体" w:cs="宋体"/>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0639" w:type="dxa"/>
            <w:gridSpan w:val="9"/>
            <w:tcBorders>
              <w:top w:val="nil"/>
              <w:left w:val="nil"/>
              <w:bottom w:val="single" w:color="auto" w:sz="4" w:space="0"/>
              <w:right w:val="nil"/>
            </w:tcBorders>
          </w:tcPr>
          <w:p>
            <w:pPr>
              <w:spacing w:line="288" w:lineRule="auto"/>
              <w:rPr>
                <w:rFonts w:hint="eastAsia" w:ascii="宋体" w:hAnsi="宋体" w:eastAsia="宋体" w:cs="宋体"/>
                <w:sz w:val="28"/>
                <w:szCs w:val="28"/>
                <w:lang w:eastAsia="zh-CN"/>
              </w:rPr>
            </w:pPr>
            <w:r>
              <w:rPr>
                <w:rFonts w:hint="eastAsia" w:ascii="宋体" w:hAnsi="宋体" w:cs="宋体"/>
                <w:kern w:val="0"/>
                <w:sz w:val="20"/>
                <w:szCs w:val="20"/>
              </w:rPr>
              <w:t>部门：</w:t>
            </w:r>
            <w:bookmarkStart w:id="0" w:name="PO_part2Table7DivName1"/>
            <w:r>
              <w:rPr>
                <w:rFonts w:hint="eastAsia" w:ascii="宋体" w:hAnsi="宋体" w:cs="宋体"/>
                <w:kern w:val="0"/>
                <w:sz w:val="20"/>
                <w:szCs w:val="20"/>
              </w:rPr>
              <w:t xml:space="preserve"> </w:t>
            </w:r>
            <w:bookmarkEnd w:id="0"/>
            <w:r>
              <w:rPr>
                <w:rFonts w:hint="eastAsia" w:ascii="宋体" w:hAnsi="宋体" w:cs="宋体"/>
                <w:kern w:val="0"/>
                <w:sz w:val="20"/>
                <w:szCs w:val="20"/>
                <w:lang w:eastAsia="zh-CN"/>
              </w:rPr>
              <w:t>中共徐闻县委党校</w:t>
            </w:r>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183"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vAlign w:val="center"/>
          </w:tcPr>
          <w:p>
            <w:pPr>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1.89</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1.40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1.40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0.49</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0.27</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0.27</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0.12</w:t>
            </w:r>
          </w:p>
        </w:tc>
        <w:tc>
          <w:tcPr>
            <w:tcW w:w="1171"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rPr>
              <w:t>0.</w:t>
            </w:r>
            <w:r>
              <w:rPr>
                <w:rFonts w:hint="eastAsia" w:ascii="宋体" w:hAnsi="宋体" w:cs="宋体"/>
                <w:kern w:val="0"/>
                <w:szCs w:val="21"/>
                <w:lang w:val="en-US" w:eastAsia="zh-CN"/>
              </w:rPr>
              <w:t>15</w:t>
            </w:r>
          </w:p>
        </w:tc>
      </w:tr>
    </w:tbl>
    <w:p>
      <w:pPr>
        <w:spacing w:line="288" w:lineRule="auto"/>
        <w:rPr>
          <w:rFonts w:hint="eastAsia" w:ascii="仿宋_GB2312" w:hAnsi="仿宋_GB2312" w:eastAsia="仿宋_GB2312" w:cs="仿宋_GB2312"/>
          <w:sz w:val="30"/>
          <w:szCs w:val="30"/>
        </w:rPr>
      </w:pPr>
      <w:r>
        <w:rPr>
          <w:rFonts w:hint="eastAsia" w:ascii="宋体" w:hAnsi="宋体" w:cs="宋体"/>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N2EyYmQ0MDI5MDFiNTJhYzNiODZiZDZjZGE2ZTYifQ=="/>
  </w:docVars>
  <w:rsids>
    <w:rsidRoot w:val="07B46C8C"/>
    <w:rsid w:val="07B46C8C"/>
    <w:rsid w:val="45CA082A"/>
    <w:rsid w:val="4C216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829</Words>
  <Characters>928</Characters>
  <Lines>0</Lines>
  <Paragraphs>0</Paragraphs>
  <TotalTime>1</TotalTime>
  <ScaleCrop>false</ScaleCrop>
  <LinksUpToDate>false</LinksUpToDate>
  <CharactersWithSpaces>1002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2023-10-10T02:11:00Z</dcterms:created>
  <dc:creator>Administrator</dc:creator>
  <cp:lastModifiedBy>Administrator</cp:lastModifiedBy>
  <dcterms:modified xsi:type="dcterms:W3CDTF">2023-10-16T03:09:53Z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8735989937DA47C89ADEE581F3D00761_11</vt:lpwstr>
  </property>
</Properties>
</file>