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徐闻县发展和改革局普法责任清单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0"/>
        <w:tblW w:w="94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1993"/>
        <w:gridCol w:w="5246"/>
        <w:gridCol w:w="12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bCs/>
                <w:kern w:val="0"/>
                <w:sz w:val="24"/>
              </w:rPr>
              <w:t>责任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股</w:t>
            </w:r>
            <w:r>
              <w:rPr>
                <w:rFonts w:ascii="楷体" w:hAnsi="楷体" w:eastAsia="楷体" w:cs="宋体"/>
                <w:b/>
                <w:bCs/>
                <w:kern w:val="0"/>
                <w:sz w:val="24"/>
              </w:rPr>
              <w:t>室</w:t>
            </w:r>
          </w:p>
        </w:tc>
        <w:tc>
          <w:tcPr>
            <w:tcW w:w="2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bCs/>
                <w:kern w:val="0"/>
                <w:sz w:val="24"/>
              </w:rPr>
              <w:t>普法内容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0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经济体制改革和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法规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股</w:t>
            </w:r>
          </w:p>
        </w:tc>
        <w:tc>
          <w:tcPr>
            <w:tcW w:w="2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一、依法行政有关法律法规，包括但不限于：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1、中华人民共和国宪法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2、中华人民共和国民法典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3、中华人民共和国行政许可法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4、中华人民共和国行政处罚法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5、中华人民共和国行政诉讼法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6、中华人民共和国行政复议法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0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局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办公室</w:t>
            </w:r>
          </w:p>
        </w:tc>
        <w:tc>
          <w:tcPr>
            <w:tcW w:w="2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二、信息公开有关法律法规，包括但不限于：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1、中华人民共和国保密法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2、中华人民共和国国家安全法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3、中华人民共和国信访条例</w:t>
            </w:r>
          </w:p>
          <w:p>
            <w:pPr>
              <w:pStyle w:val="14"/>
              <w:ind w:firstLine="0" w:firstLineChars="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4、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中华人民共和国政府信息公开条例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0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人事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股</w:t>
            </w:r>
          </w:p>
        </w:tc>
        <w:tc>
          <w:tcPr>
            <w:tcW w:w="2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三、党内法律法规，包括但不限于：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1、中国共产党章程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2、中国共产党廉洁自律准则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3、中国共产党纪律处分条例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4、中国共产党问责条例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5、中国共产党党内监督条例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6、中国共产党党组工作条例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7、党政领导干部选拔任用工作条例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8、党政领导干部考核工作条例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</w:trPr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0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国民经济和社会发展股、固定资产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投资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和重点项目股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、农经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财贸股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产业和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基础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设施管理股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、能源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和油气管理股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经济体制改革和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法规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股</w:t>
            </w:r>
          </w:p>
        </w:tc>
        <w:tc>
          <w:tcPr>
            <w:tcW w:w="2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四、项目管理有关法律法规，包括但不限于：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1、政府投资条例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2、企业投资项目核准和备案管理条例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3、企业投资项目核准和备案管理办法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4、中华人民共和国招标投标法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5、中华人民共和国招标投标法实施条例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6、广东省实施《中华人民共和国招标投标法》办法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0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能源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和油气管理股</w:t>
            </w:r>
          </w:p>
        </w:tc>
        <w:tc>
          <w:tcPr>
            <w:tcW w:w="2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五、低碳节能及能源安全有关法律法规，包括但不限于：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1、中华人民共和国节约能源法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2、广东省节约能源条例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3、固定资产投资项目节能审查办法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4、中华人民共和国石油天然气管道保护法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0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价格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管理股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、价格认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证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中心</w:t>
            </w:r>
          </w:p>
        </w:tc>
        <w:tc>
          <w:tcPr>
            <w:tcW w:w="2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六、价格管理有关法律法规，包括但不限于：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1、中华人民共和国价格法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2、广东省实施《中华人民共和国价格法》办法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3、政府制定价格行为规则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4、广东省发展改革委关于印发政府制定价格行为规则实施细则的通知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5、政府制定价格成本监审办法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6、价格监测规定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7、广东省发展和改革委员会关于价格监测定点管理的办法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8、价格认定规定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9、价格认定规定行为规范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10、价格认定依据规则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0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经济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体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制改革和法规股</w:t>
            </w:r>
          </w:p>
        </w:tc>
        <w:tc>
          <w:tcPr>
            <w:tcW w:w="2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七、营商环境有关法律法规，包括但不限于：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1、优化营商环境条例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2、广东省优化营商环境条例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3、广东省社会信用条例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4、湛江市优化营商环境条例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/>
          <w:sz w:val="32"/>
          <w:szCs w:val="32"/>
          <w:lang w:val="en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zkxNTA4MGM3MzBlZTM4ZDA5YzQ3YmM4ZGEwN2IifQ=="/>
  </w:docVars>
  <w:rsids>
    <w:rsidRoot w:val="78572995"/>
    <w:rsid w:val="00002D70"/>
    <w:rsid w:val="0000307A"/>
    <w:rsid w:val="00036533"/>
    <w:rsid w:val="000A4743"/>
    <w:rsid w:val="000E50F3"/>
    <w:rsid w:val="001E1DFB"/>
    <w:rsid w:val="001E3B00"/>
    <w:rsid w:val="002A4A33"/>
    <w:rsid w:val="002B5B30"/>
    <w:rsid w:val="0031362D"/>
    <w:rsid w:val="00364F0F"/>
    <w:rsid w:val="003A6398"/>
    <w:rsid w:val="003F3AB2"/>
    <w:rsid w:val="003F6D2E"/>
    <w:rsid w:val="00481DFB"/>
    <w:rsid w:val="004A4B44"/>
    <w:rsid w:val="00502357"/>
    <w:rsid w:val="006235C7"/>
    <w:rsid w:val="006755E5"/>
    <w:rsid w:val="00706EDB"/>
    <w:rsid w:val="007725ED"/>
    <w:rsid w:val="00800E69"/>
    <w:rsid w:val="008208E8"/>
    <w:rsid w:val="00824152"/>
    <w:rsid w:val="008541A8"/>
    <w:rsid w:val="008B5FB0"/>
    <w:rsid w:val="0097620F"/>
    <w:rsid w:val="009E7969"/>
    <w:rsid w:val="00B53C01"/>
    <w:rsid w:val="00B8127F"/>
    <w:rsid w:val="00BE7D5D"/>
    <w:rsid w:val="00C83FF0"/>
    <w:rsid w:val="00CA3410"/>
    <w:rsid w:val="00DB6A9F"/>
    <w:rsid w:val="00DD0672"/>
    <w:rsid w:val="00DD2187"/>
    <w:rsid w:val="00E1389A"/>
    <w:rsid w:val="00E4307F"/>
    <w:rsid w:val="00E50756"/>
    <w:rsid w:val="00F70E0A"/>
    <w:rsid w:val="00FB13DD"/>
    <w:rsid w:val="00FC4E1B"/>
    <w:rsid w:val="02440A51"/>
    <w:rsid w:val="109049D2"/>
    <w:rsid w:val="10DC78E5"/>
    <w:rsid w:val="12E1431A"/>
    <w:rsid w:val="14521D53"/>
    <w:rsid w:val="15B30581"/>
    <w:rsid w:val="18B90C1D"/>
    <w:rsid w:val="18C55E64"/>
    <w:rsid w:val="202B4FDB"/>
    <w:rsid w:val="20564E9E"/>
    <w:rsid w:val="23E02EAB"/>
    <w:rsid w:val="244166D9"/>
    <w:rsid w:val="25C92269"/>
    <w:rsid w:val="26C5287F"/>
    <w:rsid w:val="2CAB75D3"/>
    <w:rsid w:val="360F7B72"/>
    <w:rsid w:val="38AC40A3"/>
    <w:rsid w:val="39DC3260"/>
    <w:rsid w:val="3B795B5B"/>
    <w:rsid w:val="3F0D09C6"/>
    <w:rsid w:val="3F6D5BC8"/>
    <w:rsid w:val="420605C9"/>
    <w:rsid w:val="450A6C5D"/>
    <w:rsid w:val="458F6FF3"/>
    <w:rsid w:val="49540803"/>
    <w:rsid w:val="4990663D"/>
    <w:rsid w:val="49CB0C19"/>
    <w:rsid w:val="49FD0420"/>
    <w:rsid w:val="4CD25C3A"/>
    <w:rsid w:val="4E402C81"/>
    <w:rsid w:val="55C3086E"/>
    <w:rsid w:val="5AA02448"/>
    <w:rsid w:val="5AC42E7D"/>
    <w:rsid w:val="5CF7266F"/>
    <w:rsid w:val="5FE240D9"/>
    <w:rsid w:val="641A281E"/>
    <w:rsid w:val="6ACB215C"/>
    <w:rsid w:val="6D8F1AF4"/>
    <w:rsid w:val="723769EC"/>
    <w:rsid w:val="726241D7"/>
    <w:rsid w:val="74B20C8E"/>
    <w:rsid w:val="77000835"/>
    <w:rsid w:val="78572995"/>
    <w:rsid w:val="79051FD8"/>
    <w:rsid w:val="7AAF1875"/>
    <w:rsid w:val="7EE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99"/>
    <w:pPr>
      <w:keepNext/>
      <w:keepLines/>
      <w:spacing w:before="260" w:after="260" w:line="413" w:lineRule="auto"/>
      <w:jc w:val="both"/>
      <w:textAlignment w:val="baseline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 w:hAnsi="宋体" w:eastAsia="宋体" w:cs="Times New Roman"/>
      <w:sz w:val="32"/>
      <w:szCs w:val="32"/>
    </w:r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paragraph" w:customStyle="1" w:styleId="14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NormalCharacter"/>
    <w:qFormat/>
    <w:uiPriority w:val="99"/>
  </w:style>
  <w:style w:type="paragraph" w:customStyle="1" w:styleId="16">
    <w:name w:val="UserStyle_3"/>
    <w:qFormat/>
    <w:uiPriority w:val="99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Char"/>
    <w:basedOn w:val="11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818</Characters>
  <Lines>6</Lines>
  <Paragraphs>1</Paragraphs>
  <TotalTime>32</TotalTime>
  <ScaleCrop>false</ScaleCrop>
  <LinksUpToDate>false</LinksUpToDate>
  <CharactersWithSpaces>960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2023-08-23T13:05:00Z</dcterms:created>
  <dc:creator>胖胖</dc:creator>
  <cp:lastModifiedBy>@</cp:lastModifiedBy>
  <cp:lastPrinted>2023-08-29T08:41:00Z</cp:lastPrinted>
  <dcterms:modified xsi:type="dcterms:W3CDTF">2023-09-20T02:02:12Z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6CC52BC5104045CC8EA458277B1C5B1D_13</vt:lpwstr>
  </property>
</Properties>
</file>