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新魏" w:eastAsia="华文新魏"/>
          <w:color w:val="FF0000"/>
          <w:w w:val="75"/>
          <w:sz w:val="110"/>
          <w:szCs w:val="110"/>
        </w:rPr>
      </w:pPr>
      <w:r>
        <w:rPr>
          <w:rFonts w:hint="eastAsia" w:ascii="华文新魏" w:eastAsia="华文新魏"/>
          <w:color w:val="FF0000"/>
          <w:w w:val="75"/>
          <w:sz w:val="110"/>
          <w:szCs w:val="110"/>
        </w:rPr>
        <w:t>湛江海洋预警信息快报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第2301期</w:t>
      </w:r>
    </w:p>
    <w:p>
      <w:pPr>
        <w:spacing w:line="360" w:lineRule="auto"/>
        <w:ind w:right="642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国家海洋局南海预报减灾中心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湛江市自然资源局              2023年7月1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b/>
          <w:sz w:val="32"/>
          <w:szCs w:val="32"/>
        </w:rPr>
        <w:t>8时</w:t>
      </w:r>
    </w:p>
    <w:p>
      <w:pPr>
        <w:spacing w:line="360" w:lineRule="auto"/>
        <w:rPr>
          <w:rFonts w:ascii="黑体" w:hAnsi="仿宋_GB2312" w:eastAsia="黑体"/>
          <w:sz w:val="13"/>
          <w:szCs w:val="13"/>
        </w:rPr>
      </w:pPr>
      <w:r>
        <w:rPr>
          <w:rFonts w:ascii="仿宋_GB2312" w:eastAsia="仿宋_GB2312"/>
          <w:b/>
          <w:sz w:val="32"/>
          <w:szCs w:val="32"/>
        </w:rPr>
        <w:pict>
          <v:line id="直接连接符 3" o:spid="_x0000_s1026" o:spt="20" style="position:absolute;left:0pt;margin-left:-0.15pt;margin-top:0pt;height:0.05pt;width:420.15pt;z-index:251659264;mso-width-relative:page;mso-height-relative:page;" stroked="t" coordsize="21600,21600" o:gfxdata="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fuRMNIAAAADAQAADwAAAAAAAAABACAAAAAiAAAAZHJzL2Rvd25yZXYueG1sUEsBAhQAFAAAAAgA&#10;h07iQLjS3bDyAQAA5AMAAA4AAAAAAAAAAQAgAAAAIQEAAGRycy9lMm9Eb2MueG1sUEsFBgAAAAAG&#10;AAYAWQEAAIUFAAAAAA==&#10;">
            <v:path arrowok="t"/>
            <v:fill focussize="0,0"/>
            <v:stroke color="#FF0000"/>
            <v:imagedata o:title=""/>
            <o:lock v:ext="edit"/>
          </v:line>
        </w:pict>
      </w:r>
    </w:p>
    <w:p>
      <w:pPr>
        <w:keepNext/>
        <w:widowControl/>
        <w:spacing w:beforeLines="50" w:line="58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观测实况：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湛江东浮标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08:00观测到有效波高0.6米，最大波高0.7米。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湛江西浮标08:00观测到有效波高0.5米，最大波高0.6米。</w:t>
      </w:r>
    </w:p>
    <w:p>
      <w:pPr>
        <w:keepNext/>
        <w:widowControl/>
        <w:spacing w:beforeLines="50" w:line="58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海浪预报：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根据目前形势，“泰利”海浪影响分析：</w:t>
      </w:r>
    </w:p>
    <w:p>
      <w:pPr>
        <w:widowControl/>
        <w:spacing w:line="360" w:lineRule="auto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16-17日我省近海将出现6-9米的狂浪到狂涛区。16日上午到17日上午，湛江东部沿海将出现1.5-2.5米的中浪到大浪，今天上午发布第一期蓝色警报。17日下午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湛江东部沿海浪高继续增大，将会出现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2-3.5米的中浪到大浪，预计今天下午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发布黄色警报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17日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晚上至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18日早上，湛江沿岸海域将会出现2.5-5米的大浪到巨浪，预计17日上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发布海浪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橙色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警报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，18日下午视情况解除警报。</w:t>
      </w:r>
    </w:p>
    <w:p>
      <w:pPr>
        <w:keepNext/>
        <w:widowControl/>
        <w:spacing w:beforeLines="50" w:line="58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风暴潮预报：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综合高潮位和风暴增水情况来看，根据目前路径判断，17日白天至18日凌晨是此次风暴潮过程主要影响时间段，湛江沿岸将出现100-2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0cm的风暴增水，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虽然增水较大，但是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18日凌晨天文潮低高潮，距离蓝色警戒约200cm左右，综合考虑，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站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将于18日凌晨出现超过当地蓝色警戒潮位的高潮位。</w:t>
      </w:r>
    </w:p>
    <w:p>
      <w:pPr>
        <w:widowControl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考虑台风路径、移速和强度存在不确定性，后续将适时调整预警级别。</w:t>
      </w:r>
    </w:p>
    <w:p>
      <w:pPr>
        <w:keepNext/>
        <w:widowControl/>
        <w:spacing w:line="360" w:lineRule="auto"/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建议：</w:t>
      </w:r>
    </w:p>
    <w:p>
      <w:pPr>
        <w:widowControl/>
        <w:spacing w:line="360" w:lineRule="auto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按照相关预案要求，保证值班人员在岗、信息沟通顺畅，确保应急工作正常有序进行；沿海海堤防护薄弱的低洼岸段加强巡查，并做好防潮措施；海上作业船只及时回港避风，人员确保上岸；滨海旅游景区做好安全引导适时停止营业；密切关注风暴潮、海浪预警报信息，及时了解掌握台风的最新影响，适时调整防御措施。</w:t>
      </w:r>
    </w:p>
    <w:p>
      <w:pPr>
        <w:widowControl/>
        <w:spacing w:line="360" w:lineRule="auto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未来热带气旋的发展还存在不确定性，后续将根据其发展动态及时进行预报调整。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bCs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32"/>
        </w:rPr>
        <w:t>注：本文提及波高均为有效波高，提及的潮位基面均为珠江基面。</w:t>
      </w:r>
    </w:p>
    <w:tbl>
      <w:tblPr>
        <w:tblStyle w:val="6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90"/>
        <w:gridCol w:w="846"/>
        <w:gridCol w:w="936"/>
        <w:gridCol w:w="936"/>
        <w:gridCol w:w="846"/>
        <w:gridCol w:w="846"/>
        <w:gridCol w:w="846"/>
        <w:gridCol w:w="936"/>
        <w:gridCol w:w="66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浪级</w:t>
            </w:r>
          </w:p>
        </w:tc>
        <w:tc>
          <w:tcPr>
            <w:tcW w:w="54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1级</w:t>
            </w:r>
          </w:p>
        </w:tc>
        <w:tc>
          <w:tcPr>
            <w:tcW w:w="47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2级</w:t>
            </w:r>
          </w:p>
        </w:tc>
        <w:tc>
          <w:tcPr>
            <w:tcW w:w="52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3级</w:t>
            </w:r>
          </w:p>
        </w:tc>
        <w:tc>
          <w:tcPr>
            <w:tcW w:w="52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4级</w:t>
            </w:r>
          </w:p>
        </w:tc>
        <w:tc>
          <w:tcPr>
            <w:tcW w:w="47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5级</w:t>
            </w:r>
          </w:p>
        </w:tc>
        <w:tc>
          <w:tcPr>
            <w:tcW w:w="47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6级</w:t>
            </w:r>
          </w:p>
        </w:tc>
        <w:tc>
          <w:tcPr>
            <w:tcW w:w="47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7级</w:t>
            </w:r>
          </w:p>
        </w:tc>
        <w:tc>
          <w:tcPr>
            <w:tcW w:w="52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8级</w:t>
            </w:r>
          </w:p>
        </w:tc>
        <w:tc>
          <w:tcPr>
            <w:tcW w:w="37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海面状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况名称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微浪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小浪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轻浪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中浪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大浪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巨浪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狂浪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狂涛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怒涛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2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浪高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（米）</w:t>
            </w:r>
          </w:p>
        </w:tc>
        <w:tc>
          <w:tcPr>
            <w:tcW w:w="548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0-0.1</w:t>
            </w:r>
          </w:p>
        </w:tc>
        <w:tc>
          <w:tcPr>
            <w:tcW w:w="477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0.1-0.5</w:t>
            </w:r>
          </w:p>
        </w:tc>
        <w:tc>
          <w:tcPr>
            <w:tcW w:w="527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0.5-1.25</w:t>
            </w:r>
          </w:p>
        </w:tc>
        <w:tc>
          <w:tcPr>
            <w:tcW w:w="527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1.25-2.5</w:t>
            </w:r>
          </w:p>
        </w:tc>
        <w:tc>
          <w:tcPr>
            <w:tcW w:w="477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2.5-4.0</w:t>
            </w:r>
          </w:p>
        </w:tc>
        <w:tc>
          <w:tcPr>
            <w:tcW w:w="477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4.0-6.0</w:t>
            </w:r>
          </w:p>
        </w:tc>
        <w:tc>
          <w:tcPr>
            <w:tcW w:w="477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6.0-9.0</w:t>
            </w:r>
          </w:p>
        </w:tc>
        <w:tc>
          <w:tcPr>
            <w:tcW w:w="528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9.0-14.0</w:t>
            </w:r>
          </w:p>
        </w:tc>
        <w:tc>
          <w:tcPr>
            <w:tcW w:w="376" w:type="pct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&gt;14.0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海浪预警级别</w:t>
            </w:r>
          </w:p>
        </w:tc>
        <w:tc>
          <w:tcPr>
            <w:tcW w:w="1004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近海发布标准（米）</w:t>
            </w:r>
          </w:p>
        </w:tc>
        <w:tc>
          <w:tcPr>
            <w:tcW w:w="1004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4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6.0-9.0（不含）</w:t>
            </w:r>
          </w:p>
        </w:tc>
        <w:tc>
          <w:tcPr>
            <w:tcW w:w="954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9.0-14.0（不含）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≥14.0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近岸发布标准（米）</w:t>
            </w:r>
          </w:p>
        </w:tc>
        <w:tc>
          <w:tcPr>
            <w:tcW w:w="1004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2.5-3.5（不含）</w:t>
            </w:r>
          </w:p>
        </w:tc>
        <w:tc>
          <w:tcPr>
            <w:tcW w:w="1004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3.5-4.5（不含）</w:t>
            </w:r>
          </w:p>
        </w:tc>
        <w:tc>
          <w:tcPr>
            <w:tcW w:w="954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4.5-6.0（不含）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≥6.0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bCs/>
          <w:color w:val="333333"/>
          <w:kern w:val="0"/>
          <w:sz w:val="28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pict>
          <v:shape id="直接箭头连接符 2" o:spid="_x0000_s1028" o:spt="32" type="#_x0000_t32" style="position:absolute;left:0pt;margin-left:-4pt;margin-top:28.6pt;height:0.05pt;width:424pt;z-index:251661312;mso-width-relative:page;mso-height-relative:page;" filled="f" coordsize="21600,21600" o:gfxdata="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lNbOvXAAAACAEAAA8AAAAAAAAAAQAgAAAAIgAAAGRycy9k&#10;b3ducmV2LnhtbFBLAQIUABQAAAAIAIdO4kDaPu2QAwIAAPgDAAAOAAAAAAAAAAEAIAAAACYBAABk&#10;cnMvZTJvRG9jLnhtbFBLBQYAAAAABgAGAFkBAACbBQAAAAA=&#10;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直接箭头连接符 1" o:spid="_x0000_s1027" o:spt="32" type="#_x0000_t32" style="position:absolute;left:0pt;margin-left:-4pt;margin-top:1.15pt;height:0.05pt;width:424pt;z-index:251660288;mso-width-relative:page;mso-height-relative:page;" filled="f" coordsize="21600,21600" o:gfxdata="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6CFi1QAAAAYBAAAPAAAAAAAAAAEAIAAAACIAAABkcnMvZG93&#10;bnJldi54bWxQSwECFAAUAAAACACHTuJA8YSwtwMCAAD4AwAADgAAAAAAAAABACAAAAAkAQAAZHJz&#10;L2Uyb0RvYy54bWxQSwUGAAAAAAYABgBZAQAAmQ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b/>
          <w:sz w:val="28"/>
          <w:szCs w:val="32"/>
        </w:rPr>
        <w:t>联系人</w:t>
      </w:r>
      <w:r>
        <w:rPr>
          <w:rFonts w:hint="eastAsia" w:ascii="仿宋_GB2312" w:eastAsia="仿宋_GB2312"/>
          <w:sz w:val="28"/>
          <w:szCs w:val="32"/>
        </w:rPr>
        <w:t xml:space="preserve">：罗军18620800851     </w:t>
      </w:r>
      <w:r>
        <w:rPr>
          <w:rFonts w:hint="eastAsia" w:ascii="仿宋_GB2312" w:eastAsia="仿宋_GB2312"/>
          <w:b/>
          <w:sz w:val="28"/>
          <w:szCs w:val="32"/>
        </w:rPr>
        <w:t xml:space="preserve">   值班电话</w:t>
      </w:r>
      <w:r>
        <w:rPr>
          <w:rFonts w:hint="eastAsia" w:ascii="仿宋_GB2312" w:eastAsia="仿宋_GB2312"/>
          <w:sz w:val="28"/>
          <w:szCs w:val="32"/>
        </w:rPr>
        <w:t>：020-84220068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JjODE1YmMzNDE5YWMzMWVkNGRiMTJkOGUxZmRiZjEifQ=="/>
  </w:docVars>
  <w:rsids>
    <w:rsidRoot w:val="00280592"/>
    <w:rsid w:val="000174C2"/>
    <w:rsid w:val="000310DC"/>
    <w:rsid w:val="00060872"/>
    <w:rsid w:val="000C2EC6"/>
    <w:rsid w:val="000C5EA1"/>
    <w:rsid w:val="000E0BDF"/>
    <w:rsid w:val="00114BA1"/>
    <w:rsid w:val="00121D66"/>
    <w:rsid w:val="00136B95"/>
    <w:rsid w:val="0014510E"/>
    <w:rsid w:val="00161694"/>
    <w:rsid w:val="001671F4"/>
    <w:rsid w:val="00167634"/>
    <w:rsid w:val="00177E54"/>
    <w:rsid w:val="0019581E"/>
    <w:rsid w:val="001A1A80"/>
    <w:rsid w:val="001A35BE"/>
    <w:rsid w:val="001B0FEB"/>
    <w:rsid w:val="001B1D15"/>
    <w:rsid w:val="001C3A62"/>
    <w:rsid w:val="001D3DC2"/>
    <w:rsid w:val="00232CD6"/>
    <w:rsid w:val="002463B4"/>
    <w:rsid w:val="0025065C"/>
    <w:rsid w:val="00280592"/>
    <w:rsid w:val="00290D62"/>
    <w:rsid w:val="00290FAB"/>
    <w:rsid w:val="002A6F75"/>
    <w:rsid w:val="00304224"/>
    <w:rsid w:val="00337147"/>
    <w:rsid w:val="0033767A"/>
    <w:rsid w:val="00343251"/>
    <w:rsid w:val="00344E43"/>
    <w:rsid w:val="00353344"/>
    <w:rsid w:val="00384812"/>
    <w:rsid w:val="00387328"/>
    <w:rsid w:val="00391B1F"/>
    <w:rsid w:val="00393129"/>
    <w:rsid w:val="00396494"/>
    <w:rsid w:val="003C198F"/>
    <w:rsid w:val="003F575F"/>
    <w:rsid w:val="004035AF"/>
    <w:rsid w:val="00411866"/>
    <w:rsid w:val="00412D22"/>
    <w:rsid w:val="00450476"/>
    <w:rsid w:val="00457BA8"/>
    <w:rsid w:val="00464641"/>
    <w:rsid w:val="00470D19"/>
    <w:rsid w:val="004B4F8C"/>
    <w:rsid w:val="004C08C1"/>
    <w:rsid w:val="004E2F8F"/>
    <w:rsid w:val="004E3B6C"/>
    <w:rsid w:val="004F56AD"/>
    <w:rsid w:val="004F6FED"/>
    <w:rsid w:val="004F7C56"/>
    <w:rsid w:val="00502AFD"/>
    <w:rsid w:val="005120F9"/>
    <w:rsid w:val="00533FC4"/>
    <w:rsid w:val="00561168"/>
    <w:rsid w:val="005946F5"/>
    <w:rsid w:val="005951FA"/>
    <w:rsid w:val="005B4A8D"/>
    <w:rsid w:val="005D0558"/>
    <w:rsid w:val="005F3713"/>
    <w:rsid w:val="0061236B"/>
    <w:rsid w:val="00624994"/>
    <w:rsid w:val="00626A3B"/>
    <w:rsid w:val="00627D66"/>
    <w:rsid w:val="00637500"/>
    <w:rsid w:val="0064517D"/>
    <w:rsid w:val="0065204C"/>
    <w:rsid w:val="006875CB"/>
    <w:rsid w:val="00696989"/>
    <w:rsid w:val="006B3B67"/>
    <w:rsid w:val="006B72E8"/>
    <w:rsid w:val="006C04F4"/>
    <w:rsid w:val="006C300D"/>
    <w:rsid w:val="006C4112"/>
    <w:rsid w:val="007014B4"/>
    <w:rsid w:val="007333E8"/>
    <w:rsid w:val="00736A4F"/>
    <w:rsid w:val="0075016A"/>
    <w:rsid w:val="00766A64"/>
    <w:rsid w:val="00767FF3"/>
    <w:rsid w:val="00781DF8"/>
    <w:rsid w:val="00783BD1"/>
    <w:rsid w:val="00784F0E"/>
    <w:rsid w:val="007A2E38"/>
    <w:rsid w:val="007C0C1C"/>
    <w:rsid w:val="007C400B"/>
    <w:rsid w:val="007D4248"/>
    <w:rsid w:val="007F3029"/>
    <w:rsid w:val="007F7689"/>
    <w:rsid w:val="0080043B"/>
    <w:rsid w:val="00804D65"/>
    <w:rsid w:val="00811C29"/>
    <w:rsid w:val="0082314C"/>
    <w:rsid w:val="00824528"/>
    <w:rsid w:val="00831D6B"/>
    <w:rsid w:val="00845922"/>
    <w:rsid w:val="008608DC"/>
    <w:rsid w:val="008933CD"/>
    <w:rsid w:val="008B011C"/>
    <w:rsid w:val="008C26C4"/>
    <w:rsid w:val="008C2B0F"/>
    <w:rsid w:val="008C53B7"/>
    <w:rsid w:val="00920833"/>
    <w:rsid w:val="009242D2"/>
    <w:rsid w:val="00934982"/>
    <w:rsid w:val="00935681"/>
    <w:rsid w:val="00940003"/>
    <w:rsid w:val="00A02983"/>
    <w:rsid w:val="00A3041A"/>
    <w:rsid w:val="00A44B65"/>
    <w:rsid w:val="00A44F9A"/>
    <w:rsid w:val="00A46F8D"/>
    <w:rsid w:val="00A720FB"/>
    <w:rsid w:val="00A73C57"/>
    <w:rsid w:val="00AA27B7"/>
    <w:rsid w:val="00AB6E3C"/>
    <w:rsid w:val="00AD4074"/>
    <w:rsid w:val="00AE7CE4"/>
    <w:rsid w:val="00AF024A"/>
    <w:rsid w:val="00AF3863"/>
    <w:rsid w:val="00B050A6"/>
    <w:rsid w:val="00B068F4"/>
    <w:rsid w:val="00B230C3"/>
    <w:rsid w:val="00B27520"/>
    <w:rsid w:val="00B36F0F"/>
    <w:rsid w:val="00B40B0A"/>
    <w:rsid w:val="00B42F28"/>
    <w:rsid w:val="00B56157"/>
    <w:rsid w:val="00B775AC"/>
    <w:rsid w:val="00B775C4"/>
    <w:rsid w:val="00B85C7B"/>
    <w:rsid w:val="00BA34A7"/>
    <w:rsid w:val="00BA40BA"/>
    <w:rsid w:val="00BB1C31"/>
    <w:rsid w:val="00BC22DF"/>
    <w:rsid w:val="00BD4A8F"/>
    <w:rsid w:val="00BF29C6"/>
    <w:rsid w:val="00C141F4"/>
    <w:rsid w:val="00C31EA3"/>
    <w:rsid w:val="00C54B09"/>
    <w:rsid w:val="00C60147"/>
    <w:rsid w:val="00C80355"/>
    <w:rsid w:val="00C82E7C"/>
    <w:rsid w:val="00C85DCD"/>
    <w:rsid w:val="00CA33EC"/>
    <w:rsid w:val="00CA6126"/>
    <w:rsid w:val="00CB2BDF"/>
    <w:rsid w:val="00CC1AE4"/>
    <w:rsid w:val="00CF1638"/>
    <w:rsid w:val="00D022E7"/>
    <w:rsid w:val="00D042D7"/>
    <w:rsid w:val="00D14B9F"/>
    <w:rsid w:val="00D55482"/>
    <w:rsid w:val="00DA4876"/>
    <w:rsid w:val="00DC0976"/>
    <w:rsid w:val="00DD6BC9"/>
    <w:rsid w:val="00E614C6"/>
    <w:rsid w:val="00E70B51"/>
    <w:rsid w:val="00E739A3"/>
    <w:rsid w:val="00E81C6A"/>
    <w:rsid w:val="00E907F6"/>
    <w:rsid w:val="00EA16A5"/>
    <w:rsid w:val="00EA3AFA"/>
    <w:rsid w:val="00EA7F11"/>
    <w:rsid w:val="00EB56E6"/>
    <w:rsid w:val="00EB57FB"/>
    <w:rsid w:val="00EE11FE"/>
    <w:rsid w:val="00EF4CE8"/>
    <w:rsid w:val="00EF5D98"/>
    <w:rsid w:val="00F051F7"/>
    <w:rsid w:val="00F2673E"/>
    <w:rsid w:val="00F278E9"/>
    <w:rsid w:val="00F27CEA"/>
    <w:rsid w:val="00F44B56"/>
    <w:rsid w:val="00F44C8C"/>
    <w:rsid w:val="00F6113D"/>
    <w:rsid w:val="00F7141D"/>
    <w:rsid w:val="00F94BCD"/>
    <w:rsid w:val="00FA7A72"/>
    <w:rsid w:val="00FC5E60"/>
    <w:rsid w:val="00FD660D"/>
    <w:rsid w:val="00FD7B5B"/>
    <w:rsid w:val="00FF7F0B"/>
    <w:rsid w:val="014F7184"/>
    <w:rsid w:val="019A2766"/>
    <w:rsid w:val="01E41BC9"/>
    <w:rsid w:val="032A58F5"/>
    <w:rsid w:val="03B018C7"/>
    <w:rsid w:val="045E62E4"/>
    <w:rsid w:val="048D3E18"/>
    <w:rsid w:val="053575AE"/>
    <w:rsid w:val="053A07F7"/>
    <w:rsid w:val="05B503D1"/>
    <w:rsid w:val="05D2271E"/>
    <w:rsid w:val="06230D74"/>
    <w:rsid w:val="06BF1482"/>
    <w:rsid w:val="06D54ACF"/>
    <w:rsid w:val="06EC5859"/>
    <w:rsid w:val="09114045"/>
    <w:rsid w:val="09726ADD"/>
    <w:rsid w:val="0A604460"/>
    <w:rsid w:val="0BD30B9F"/>
    <w:rsid w:val="0C217CAF"/>
    <w:rsid w:val="0CCC7C4A"/>
    <w:rsid w:val="0CE62379"/>
    <w:rsid w:val="0CF16408"/>
    <w:rsid w:val="0D071092"/>
    <w:rsid w:val="0DE67014"/>
    <w:rsid w:val="0E567A31"/>
    <w:rsid w:val="0F251981"/>
    <w:rsid w:val="0F8E12C6"/>
    <w:rsid w:val="10910E9F"/>
    <w:rsid w:val="11A37E12"/>
    <w:rsid w:val="11B7716C"/>
    <w:rsid w:val="12622D0B"/>
    <w:rsid w:val="14A5684C"/>
    <w:rsid w:val="15203CAD"/>
    <w:rsid w:val="156E6948"/>
    <w:rsid w:val="15E44F18"/>
    <w:rsid w:val="16667917"/>
    <w:rsid w:val="16931461"/>
    <w:rsid w:val="1761612C"/>
    <w:rsid w:val="17BA4149"/>
    <w:rsid w:val="184616E8"/>
    <w:rsid w:val="195A572B"/>
    <w:rsid w:val="19900398"/>
    <w:rsid w:val="19DD7D44"/>
    <w:rsid w:val="1A262656"/>
    <w:rsid w:val="1AAE73B3"/>
    <w:rsid w:val="1AE13359"/>
    <w:rsid w:val="1B632DAE"/>
    <w:rsid w:val="1B937577"/>
    <w:rsid w:val="1C4B13DD"/>
    <w:rsid w:val="1CA4006E"/>
    <w:rsid w:val="1D0E157D"/>
    <w:rsid w:val="1D5B4383"/>
    <w:rsid w:val="1D8F3FCF"/>
    <w:rsid w:val="1ED06DDC"/>
    <w:rsid w:val="1EE4051A"/>
    <w:rsid w:val="1FC920DA"/>
    <w:rsid w:val="20E5273F"/>
    <w:rsid w:val="2230204B"/>
    <w:rsid w:val="223F4483"/>
    <w:rsid w:val="237C0C0F"/>
    <w:rsid w:val="23EF7C88"/>
    <w:rsid w:val="24A10CD5"/>
    <w:rsid w:val="25494730"/>
    <w:rsid w:val="25FA1B24"/>
    <w:rsid w:val="26461C8A"/>
    <w:rsid w:val="275347B9"/>
    <w:rsid w:val="27CA0B24"/>
    <w:rsid w:val="27CD66A1"/>
    <w:rsid w:val="27FF430A"/>
    <w:rsid w:val="289C0BC6"/>
    <w:rsid w:val="2A330440"/>
    <w:rsid w:val="2AC718FA"/>
    <w:rsid w:val="2B0320B2"/>
    <w:rsid w:val="2BA74026"/>
    <w:rsid w:val="2CD56BD7"/>
    <w:rsid w:val="2E0F032E"/>
    <w:rsid w:val="2ED46921"/>
    <w:rsid w:val="2EFD668A"/>
    <w:rsid w:val="2F5F09AA"/>
    <w:rsid w:val="3000611B"/>
    <w:rsid w:val="30512279"/>
    <w:rsid w:val="30611939"/>
    <w:rsid w:val="30B671F9"/>
    <w:rsid w:val="312714BB"/>
    <w:rsid w:val="320E5DB9"/>
    <w:rsid w:val="32830FB8"/>
    <w:rsid w:val="32AF3736"/>
    <w:rsid w:val="32EC4AFF"/>
    <w:rsid w:val="331C2194"/>
    <w:rsid w:val="33235E4A"/>
    <w:rsid w:val="33A2068F"/>
    <w:rsid w:val="33A26C55"/>
    <w:rsid w:val="346F421D"/>
    <w:rsid w:val="34B27427"/>
    <w:rsid w:val="35410CCD"/>
    <w:rsid w:val="35D60D9A"/>
    <w:rsid w:val="35E510EA"/>
    <w:rsid w:val="368A28EF"/>
    <w:rsid w:val="36A47210"/>
    <w:rsid w:val="36AE78CE"/>
    <w:rsid w:val="383F6FB9"/>
    <w:rsid w:val="39101802"/>
    <w:rsid w:val="39224639"/>
    <w:rsid w:val="3A265BDA"/>
    <w:rsid w:val="3A93434A"/>
    <w:rsid w:val="3ADD5D0D"/>
    <w:rsid w:val="3B1824FB"/>
    <w:rsid w:val="3BE95DB5"/>
    <w:rsid w:val="3C565EE2"/>
    <w:rsid w:val="40305C11"/>
    <w:rsid w:val="407235BB"/>
    <w:rsid w:val="42271D7F"/>
    <w:rsid w:val="42F154FE"/>
    <w:rsid w:val="43AC2B7E"/>
    <w:rsid w:val="43E95253"/>
    <w:rsid w:val="43E97E63"/>
    <w:rsid w:val="458C1414"/>
    <w:rsid w:val="46204D6B"/>
    <w:rsid w:val="46380EA2"/>
    <w:rsid w:val="46754E34"/>
    <w:rsid w:val="472D17AF"/>
    <w:rsid w:val="4784193B"/>
    <w:rsid w:val="47A423BE"/>
    <w:rsid w:val="47A551EA"/>
    <w:rsid w:val="47E21D3E"/>
    <w:rsid w:val="48141F72"/>
    <w:rsid w:val="481F5A32"/>
    <w:rsid w:val="49071DF7"/>
    <w:rsid w:val="492945C1"/>
    <w:rsid w:val="4A3E6C41"/>
    <w:rsid w:val="4A98427E"/>
    <w:rsid w:val="4AA55E4E"/>
    <w:rsid w:val="4AD056CA"/>
    <w:rsid w:val="4B7A7536"/>
    <w:rsid w:val="4C2555A1"/>
    <w:rsid w:val="4C646BCC"/>
    <w:rsid w:val="4CAD35E1"/>
    <w:rsid w:val="4CED016E"/>
    <w:rsid w:val="4EAA549B"/>
    <w:rsid w:val="4ECE0F93"/>
    <w:rsid w:val="50CC2B1A"/>
    <w:rsid w:val="511D63F0"/>
    <w:rsid w:val="51223FA6"/>
    <w:rsid w:val="518516C5"/>
    <w:rsid w:val="52D23748"/>
    <w:rsid w:val="538D5310"/>
    <w:rsid w:val="539F3C2B"/>
    <w:rsid w:val="551E0EF2"/>
    <w:rsid w:val="5567362F"/>
    <w:rsid w:val="559D3627"/>
    <w:rsid w:val="571D15EF"/>
    <w:rsid w:val="57225752"/>
    <w:rsid w:val="574E2CEC"/>
    <w:rsid w:val="5970464E"/>
    <w:rsid w:val="5A665FAF"/>
    <w:rsid w:val="5A6D545F"/>
    <w:rsid w:val="5B24600E"/>
    <w:rsid w:val="5B4C620D"/>
    <w:rsid w:val="5BCF490A"/>
    <w:rsid w:val="5BE1416F"/>
    <w:rsid w:val="5C6264B4"/>
    <w:rsid w:val="5C7F6D1A"/>
    <w:rsid w:val="5C894C1B"/>
    <w:rsid w:val="5D804BFE"/>
    <w:rsid w:val="5DD95337"/>
    <w:rsid w:val="5F1B6B0C"/>
    <w:rsid w:val="5F501243"/>
    <w:rsid w:val="5FC75DA4"/>
    <w:rsid w:val="5FE25BD1"/>
    <w:rsid w:val="5FFA6AD8"/>
    <w:rsid w:val="60C73C9D"/>
    <w:rsid w:val="60DB2FBB"/>
    <w:rsid w:val="627171F1"/>
    <w:rsid w:val="629373A4"/>
    <w:rsid w:val="62AD7679"/>
    <w:rsid w:val="6316120B"/>
    <w:rsid w:val="63356726"/>
    <w:rsid w:val="635368E0"/>
    <w:rsid w:val="63C4463D"/>
    <w:rsid w:val="63C82528"/>
    <w:rsid w:val="648C41C3"/>
    <w:rsid w:val="65C21DDA"/>
    <w:rsid w:val="682973CA"/>
    <w:rsid w:val="683D5B72"/>
    <w:rsid w:val="69367056"/>
    <w:rsid w:val="69F67792"/>
    <w:rsid w:val="6A4C687F"/>
    <w:rsid w:val="6BE53FB3"/>
    <w:rsid w:val="6C0C1FD9"/>
    <w:rsid w:val="6CB37DCC"/>
    <w:rsid w:val="6CEE3EB0"/>
    <w:rsid w:val="6CF070AE"/>
    <w:rsid w:val="6D1B7657"/>
    <w:rsid w:val="6D66265A"/>
    <w:rsid w:val="6E0F4AF1"/>
    <w:rsid w:val="6E196092"/>
    <w:rsid w:val="6F0F767B"/>
    <w:rsid w:val="70043CF9"/>
    <w:rsid w:val="713D5397"/>
    <w:rsid w:val="715C6CA7"/>
    <w:rsid w:val="71A95BA8"/>
    <w:rsid w:val="74721889"/>
    <w:rsid w:val="755E2C65"/>
    <w:rsid w:val="757922BA"/>
    <w:rsid w:val="767C624B"/>
    <w:rsid w:val="76B7707B"/>
    <w:rsid w:val="771103FF"/>
    <w:rsid w:val="77427222"/>
    <w:rsid w:val="78490907"/>
    <w:rsid w:val="78591F4A"/>
    <w:rsid w:val="78FA3288"/>
    <w:rsid w:val="79293A71"/>
    <w:rsid w:val="79F916D1"/>
    <w:rsid w:val="7AC0054D"/>
    <w:rsid w:val="7B356AE7"/>
    <w:rsid w:val="7B4034D2"/>
    <w:rsid w:val="7B55671E"/>
    <w:rsid w:val="7BA801A0"/>
    <w:rsid w:val="7BFA4D4C"/>
    <w:rsid w:val="7C1269EB"/>
    <w:rsid w:val="7CDC64A7"/>
    <w:rsid w:val="7DA9304C"/>
    <w:rsid w:val="7F036FDC"/>
    <w:rsid w:val="7FC94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1"/>
        <o:r id="V:Rule2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unhideWhenUsed/>
    <w:qFormat/>
    <w:uiPriority w:val="99"/>
    <w:rPr>
      <w:sz w:val="18"/>
    </w:rPr>
  </w:style>
  <w:style w:type="paragraph" w:styleId="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7"/>
    <w:qFormat/>
    <w:uiPriority w:val="99"/>
    <w:rPr>
      <w:sz w:val="18"/>
      <w:szCs w:val="18"/>
    </w:rPr>
  </w:style>
  <w:style w:type="character" w:customStyle="1" w:styleId="16">
    <w:name w:val="页脚 Char"/>
    <w:basedOn w:val="7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批注框文本 Char"/>
    <w:basedOn w:val="7"/>
    <w:qFormat/>
    <w:uiPriority w:val="0"/>
    <w:rPr>
      <w:sz w:val="18"/>
      <w:szCs w:val="18"/>
    </w:rPr>
  </w:style>
  <w:style w:type="character" w:customStyle="1" w:styleId="19">
    <w:name w:val="页眉 Char1"/>
    <w:basedOn w:val="7"/>
    <w:qFormat/>
    <w:uiPriority w:val="0"/>
    <w:rPr>
      <w:sz w:val="18"/>
      <w:szCs w:val="18"/>
    </w:rPr>
  </w:style>
  <w:style w:type="character" w:customStyle="1" w:styleId="20">
    <w:name w:val="页脚 Char1"/>
    <w:basedOn w:val="7"/>
    <w:qFormat/>
    <w:uiPriority w:val="0"/>
    <w:rPr>
      <w:sz w:val="18"/>
      <w:szCs w:val="18"/>
    </w:rPr>
  </w:style>
  <w:style w:type="character" w:customStyle="1" w:styleId="21">
    <w:name w:val="批注框文本 Char1"/>
    <w:basedOn w:val="7"/>
    <w:link w:val="2"/>
    <w:qFormat/>
    <w:uiPriority w:val="0"/>
    <w:rPr>
      <w:sz w:val="18"/>
      <w:szCs w:val="18"/>
    </w:rPr>
  </w:style>
  <w:style w:type="character" w:customStyle="1" w:styleId="22">
    <w:name w:val="页眉 Char2"/>
    <w:basedOn w:val="7"/>
    <w:link w:val="4"/>
    <w:qFormat/>
    <w:uiPriority w:val="0"/>
    <w:rPr>
      <w:sz w:val="18"/>
      <w:szCs w:val="18"/>
    </w:rPr>
  </w:style>
  <w:style w:type="character" w:customStyle="1" w:styleId="23">
    <w:name w:val="页脚 Char2"/>
    <w:basedOn w:val="7"/>
    <w:link w:val="3"/>
    <w:qFormat/>
    <w:uiPriority w:val="0"/>
    <w:rPr>
      <w:sz w:val="18"/>
      <w:szCs w:val="18"/>
    </w:rPr>
  </w:style>
  <w:style w:type="character" w:customStyle="1" w:styleId="24">
    <w:name w:val="不明显强调1"/>
    <w:basedOn w:val="7"/>
    <w:qFormat/>
    <w:uiPriority w:val="19"/>
    <w:rPr>
      <w:i/>
      <w:iCs/>
      <w:color w:val="7E7E7E" w:themeColor="text1" w:themeTint="80"/>
    </w:rPr>
  </w:style>
  <w:style w:type="character" w:customStyle="1" w:styleId="25">
    <w:name w:val="line"/>
    <w:basedOn w:val="7"/>
    <w:qFormat/>
    <w:uiPriority w:val="0"/>
    <w:rPr>
      <w:sz w:val="24"/>
      <w:szCs w:val="24"/>
    </w:rPr>
  </w:style>
  <w:style w:type="character" w:customStyle="1" w:styleId="26">
    <w:name w:val="line1"/>
    <w:basedOn w:val="7"/>
    <w:qFormat/>
    <w:uiPriority w:val="0"/>
  </w:style>
  <w:style w:type="character" w:customStyle="1" w:styleId="27">
    <w:name w:val="line2"/>
    <w:basedOn w:val="7"/>
    <w:qFormat/>
    <w:uiPriority w:val="0"/>
    <w:rPr>
      <w:color w:val="FFFFFF"/>
      <w:sz w:val="24"/>
      <w:szCs w:val="24"/>
      <w:shd w:val="clear" w:color="auto" w:fill="2D97DB"/>
    </w:rPr>
  </w:style>
  <w:style w:type="character" w:customStyle="1" w:styleId="28">
    <w:name w:val="wicon"/>
    <w:basedOn w:val="7"/>
    <w:qFormat/>
    <w:uiPriority w:val="0"/>
  </w:style>
  <w:style w:type="character" w:customStyle="1" w:styleId="29">
    <w:name w:val="glyphicon2"/>
    <w:basedOn w:val="7"/>
    <w:qFormat/>
    <w:uiPriority w:val="0"/>
    <w:rPr>
      <w:color w:val="2D97DB"/>
    </w:rPr>
  </w:style>
  <w:style w:type="character" w:customStyle="1" w:styleId="30">
    <w:name w:val="glyphicon3"/>
    <w:basedOn w:val="7"/>
    <w:qFormat/>
    <w:uiPriority w:val="0"/>
    <w:rPr>
      <w:color w:val="2D97DB"/>
    </w:rPr>
  </w:style>
  <w:style w:type="character" w:customStyle="1" w:styleId="31">
    <w:name w:val="no"/>
    <w:basedOn w:val="7"/>
    <w:qFormat/>
    <w:uiPriority w:val="0"/>
  </w:style>
  <w:style w:type="character" w:customStyle="1" w:styleId="32">
    <w:name w:val="more"/>
    <w:basedOn w:val="7"/>
    <w:qFormat/>
    <w:uiPriority w:val="0"/>
    <w:rPr>
      <w:color w:val="1A96DD"/>
      <w:sz w:val="18"/>
      <w:szCs w:val="18"/>
    </w:rPr>
  </w:style>
  <w:style w:type="character" w:customStyle="1" w:styleId="33">
    <w:name w:val="bsharetext"/>
    <w:basedOn w:val="7"/>
    <w:qFormat/>
    <w:uiPriority w:val="0"/>
  </w:style>
  <w:style w:type="character" w:customStyle="1" w:styleId="34">
    <w:name w:val="wicon2"/>
    <w:basedOn w:val="7"/>
    <w:qFormat/>
    <w:uiPriority w:val="0"/>
  </w:style>
  <w:style w:type="character" w:customStyle="1" w:styleId="35">
    <w:name w:val="more2"/>
    <w:basedOn w:val="7"/>
    <w:qFormat/>
    <w:uiPriority w:val="0"/>
    <w:rPr>
      <w:color w:val="1A96D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953</Characters>
  <Lines>6</Lines>
  <Paragraphs>1</Paragraphs>
  <TotalTime>2</TotalTime>
  <ScaleCrop>false</ScaleCrop>
  <LinksUpToDate>false</LinksUpToDate>
  <CharactersWithSpaces>975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2022-10-30T00:20:00Z</dcterms:created>
  <dc:creator>1</dc:creator>
  <cp:lastModifiedBy>1</cp:lastModifiedBy>
  <cp:lastPrinted>2018-09-15T04:31:00Z</cp:lastPrinted>
  <dcterms:modified xsi:type="dcterms:W3CDTF">2023-07-16T00:30:27Z</dcterms:modified>
  <dc:title>南海海洋预警信息快报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2EB87816482148DC88B342947BB61C60</vt:lpwstr>
  </property>
</Properties>
</file>