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kern w:val="2"/>
          <w:sz w:val="44"/>
          <w:szCs w:val="44"/>
          <w:lang w:val="en-US" w:eastAsia="zh-CN" w:bidi="ar"/>
        </w:rPr>
        <w:t>徐闻县就业服务管理中心2021年部门决算“三公”经费支出决算情况说明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 w:val="0"/>
          <w:kern w:val="2"/>
          <w:sz w:val="44"/>
          <w:szCs w:val="44"/>
          <w:lang w:val="en-US" w:eastAsia="zh-CN" w:bidi="ar"/>
        </w:rPr>
      </w:pPr>
    </w:p>
    <w:tbl>
      <w:tblPr>
        <w:tblStyle w:val="2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760"/>
        <w:gridCol w:w="760"/>
        <w:gridCol w:w="760"/>
        <w:gridCol w:w="766"/>
        <w:gridCol w:w="764"/>
        <w:gridCol w:w="760"/>
        <w:gridCol w:w="760"/>
        <w:gridCol w:w="766"/>
        <w:gridCol w:w="760"/>
        <w:gridCol w:w="760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91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eastAsia="zh-CN"/>
              </w:rPr>
              <w:t>一、</w:t>
            </w:r>
            <w:bookmarkStart w:id="46" w:name="_GoBack"/>
            <w:bookmarkEnd w:id="46"/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一般公共预算财政拨款“三公”经费支出决算表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85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bookmarkStart w:id="0" w:name="PO_part2DivName7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宋体" w:hAnsi="宋体" w:cs="宋体"/>
                <w:kern w:val="0"/>
                <w:sz w:val="11"/>
                <w:szCs w:val="11"/>
              </w:rPr>
              <w:t xml:space="preserve">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1" w:name="PO_part2Table7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徐闻县就业服务管理中心 </w:t>
            </w:r>
            <w:bookmarkEnd w:id="1"/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4572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4568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76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公务用车购置及运行费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公务用车购置及运行费</w:t>
            </w:r>
          </w:p>
        </w:tc>
        <w:tc>
          <w:tcPr>
            <w:tcW w:w="76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</w:trPr>
        <w:tc>
          <w:tcPr>
            <w:tcW w:w="762" w:type="dxa"/>
            <w:vMerge w:val="continue"/>
          </w:tcPr>
          <w:p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60" w:type="dxa"/>
            <w:vMerge w:val="continue"/>
          </w:tcPr>
          <w:p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运行费</w:t>
            </w:r>
          </w:p>
        </w:tc>
        <w:tc>
          <w:tcPr>
            <w:tcW w:w="764" w:type="dxa"/>
            <w:vMerge w:val="continue"/>
          </w:tcPr>
          <w:p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60" w:type="dxa"/>
            <w:vMerge w:val="continue"/>
          </w:tcPr>
          <w:p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60" w:type="dxa"/>
            <w:vMerge w:val="continue"/>
          </w:tcPr>
          <w:p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运行费</w:t>
            </w:r>
          </w:p>
        </w:tc>
        <w:tc>
          <w:tcPr>
            <w:tcW w:w="762" w:type="dxa"/>
            <w:vMerge w:val="continue"/>
          </w:tcPr>
          <w:p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762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1.78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0.38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1.40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1.40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1.40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/>
    <w:p>
      <w:pPr>
        <w:spacing w:line="288" w:lineRule="auto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 w:cs="宋体"/>
          <w:b/>
          <w:sz w:val="32"/>
          <w:szCs w:val="32"/>
        </w:rPr>
        <w:t>、</w:t>
      </w:r>
      <w:bookmarkStart w:id="2" w:name="PO_part3A3Year1"/>
      <w:r>
        <w:rPr>
          <w:rFonts w:hint="eastAsia" w:ascii="仿宋_GB2312" w:hAnsi="宋体" w:eastAsia="仿宋_GB2312" w:cs="宋体"/>
          <w:b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b/>
          <w:sz w:val="32"/>
          <w:szCs w:val="32"/>
        </w:rPr>
        <w:t>一般公共预算财政拨款“三公”经费支出决算情况说明</w:t>
      </w:r>
    </w:p>
    <w:p>
      <w:pPr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3" w:name="PO_part3A3B1C1DivNameYear1"/>
      <w:r>
        <w:rPr>
          <w:rFonts w:hint="eastAsia" w:ascii="仿宋_GB2312" w:hAnsi="宋体" w:eastAsia="仿宋_GB2312" w:cs="宋体"/>
          <w:sz w:val="32"/>
          <w:szCs w:val="32"/>
        </w:rPr>
        <w:t>徐闻县就业服务管理中心</w:t>
      </w:r>
      <w:r>
        <w:rPr>
          <w:rFonts w:ascii="仿宋_GB2312" w:hAnsi="宋体" w:eastAsia="仿宋_GB2312" w:cs="宋体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4" w:name="PO_part3A3B1C1Amount1"/>
      <w:r>
        <w:rPr>
          <w:rFonts w:ascii="仿宋_GB2312" w:hAnsi="宋体" w:eastAsia="仿宋_GB2312" w:cs="宋体"/>
          <w:sz w:val="32"/>
          <w:szCs w:val="32"/>
        </w:rPr>
        <w:t>1.4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5" w:name="PO_part3A3B1C1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1.78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6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78.7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7" w:name="PO_part3A3B1C1qz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8" w:name="PO_part3A3B1C1qzys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9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；公务用车购置及运行费支出决算为</w:t>
      </w:r>
      <w:bookmarkStart w:id="10" w:name="PO_part3A3B1C1qzAmount2"/>
      <w:r>
        <w:rPr>
          <w:rFonts w:ascii="仿宋_GB2312" w:hAnsi="宋体" w:eastAsia="仿宋_GB2312" w:cs="宋体"/>
          <w:sz w:val="32"/>
          <w:szCs w:val="32"/>
        </w:rPr>
        <w:t>1.4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1" w:name="PO_part3A3B1C1qzys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2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（其中：公务用车购置支出决算为</w:t>
      </w:r>
      <w:bookmarkStart w:id="13" w:name="PO_part3A3B1C1qzAmount4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4" w:name="PO_part3A3B1C1qzysAmou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5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；公务用车运行费支出决算为</w:t>
      </w:r>
      <w:bookmarkStart w:id="16" w:name="PO_part3A3B1C1qzAmount5"/>
      <w:r>
        <w:rPr>
          <w:rFonts w:ascii="仿宋_GB2312" w:hAnsi="宋体" w:eastAsia="仿宋_GB2312" w:cs="宋体"/>
          <w:sz w:val="32"/>
          <w:szCs w:val="32"/>
        </w:rPr>
        <w:t>1.4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7" w:name="PO_part3A3B1C1qzys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8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）；公务接待费支出决算为</w:t>
      </w:r>
      <w:bookmarkStart w:id="19" w:name="PO_part3A3B1C1qzAmount3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0" w:name="PO_part3A3B1C1qzys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0.38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1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22" w:name="PO_part3A3B1C1Year1"/>
      <w:r>
        <w:rPr>
          <w:rFonts w:ascii="仿宋_GB2312" w:hAnsi="宋体" w:eastAsia="仿宋_GB2312" w:cs="宋体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3" w:name="PO_part3A3B1C1Diff1"/>
      <w:r>
        <w:rPr>
          <w:rFonts w:hint="eastAsia" w:ascii="仿宋_GB2312" w:hAnsi="宋体" w:eastAsia="仿宋_GB2312" w:cs="宋体"/>
          <w:sz w:val="32"/>
          <w:szCs w:val="32"/>
        </w:rPr>
        <w:t>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24" w:name="PO_part3A3B1C1DiffReason1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认真贯彻落实中央八项规定精神和厉行节约的要求，从严控制“三公”经费开支，全年实际支出比预算有所节约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4"/>
    </w:p>
    <w:p>
      <w:pPr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25" w:name="PO_part3A3B2Year1"/>
      <w:r>
        <w:rPr>
          <w:rFonts w:ascii="仿宋_GB2312" w:hAnsi="宋体" w:eastAsia="仿宋_GB2312" w:cs="宋体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年“三公”经费财政拨款支出决算中，因公出国（境）费</w:t>
      </w:r>
      <w:bookmarkStart w:id="26" w:name="PO_part3A3B2Amount1"/>
      <w:r>
        <w:rPr>
          <w:rFonts w:ascii="仿宋_GB2312" w:hAnsi="宋体" w:eastAsia="仿宋_GB2312" w:cs="宋体"/>
          <w:sz w:val="32"/>
          <w:szCs w:val="32"/>
        </w:rPr>
        <w:t>0万元，占0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.0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；公务用车购置及运行费支出</w:t>
      </w:r>
      <w:bookmarkStart w:id="27" w:name="PO_part3A3B2Amount2"/>
      <w:r>
        <w:rPr>
          <w:rFonts w:ascii="仿宋_GB2312" w:hAnsi="宋体" w:eastAsia="仿宋_GB2312" w:cs="宋体"/>
          <w:sz w:val="32"/>
          <w:szCs w:val="32"/>
        </w:rPr>
        <w:t>1.4万元，占100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.0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28" w:name="PO_part3A3B2Amount3"/>
      <w:r>
        <w:rPr>
          <w:rFonts w:ascii="仿宋_GB2312" w:hAnsi="宋体" w:eastAsia="仿宋_GB2312" w:cs="宋体"/>
          <w:sz w:val="32"/>
          <w:szCs w:val="32"/>
        </w:rPr>
        <w:t>0万元，占0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.0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29" w:name="PO_part3A3B2C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30" w:name="PO_part3A3B2C1Jgcg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31" w:name="PO_part3A3B2C1JgcgMan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32" w:name="PO_part3A3B2C1D1Meeting1"/>
      <w:r>
        <w:rPr>
          <w:rFonts w:hint="eastAsia" w:ascii="仿宋_GB2312" w:hAnsi="宋体" w:eastAsia="仿宋_GB2312" w:cs="宋体"/>
          <w:sz w:val="32"/>
          <w:szCs w:val="32"/>
        </w:rPr>
        <w:t>。开支内容包括：（1）参加会议支出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万元；（2）出国谈判、工作磋商支出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万元；（3）境外业务培训及考察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万元。 </w:t>
      </w:r>
      <w:bookmarkEnd w:id="32"/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33" w:name="PO_part3A3B2C2Amount1"/>
      <w:r>
        <w:rPr>
          <w:rFonts w:ascii="仿宋_GB2312" w:hAnsi="宋体" w:eastAsia="仿宋_GB2312" w:cs="宋体"/>
          <w:sz w:val="32"/>
          <w:szCs w:val="32"/>
        </w:rPr>
        <w:t>1.4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34" w:name="PO_part3A3B2C2D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4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35" w:name="PO_part3A3B2C2D1Car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辆。公务用车运行及维护支出</w:t>
      </w:r>
      <w:bookmarkStart w:id="36" w:name="PO_part3A3B2C2D2Amount1"/>
      <w:r>
        <w:rPr>
          <w:rFonts w:ascii="仿宋_GB2312" w:hAnsi="宋体" w:eastAsia="仿宋_GB2312" w:cs="宋体"/>
          <w:sz w:val="32"/>
          <w:szCs w:val="32"/>
        </w:rPr>
        <w:t>1.4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37" w:name="PO_part3A3B2C2D2CarCount1"/>
      <w:r>
        <w:rPr>
          <w:rFonts w:ascii="仿宋_GB2312" w:hAnsi="宋体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7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38" w:name="PO_part3A3B2C2D2Use1"/>
      <w:r>
        <w:rPr>
          <w:rFonts w:hint="eastAsia" w:ascii="仿宋_GB2312" w:eastAsia="仿宋_GB2312"/>
          <w:sz w:val="32"/>
          <w:szCs w:val="32"/>
          <w:lang w:eastAsia="zh-CN"/>
        </w:rPr>
        <w:t>应急保障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用车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38"/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bookmarkStart w:id="39" w:name="PO_part3A3B2C3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40" w:name="PO_part3A3B2C3Detail1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没有发生公务接待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0"/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bookmarkStart w:id="41" w:name="PO_part3A3B2C3Lfzt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1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42" w:name="PO_part3A3B2C3Lfwb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2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43" w:name="PO_part3A3B2C3Gnjd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3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44" w:name="PO_part3A3B2C3GnjdMan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4"/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45" w:name="PO_part3A3B2C3GnjdInclude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没有发生公务接待费。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45"/>
    </w:p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MTIzMGE4NjhjYjJjMTk1ZTE2MzMxZjRjNWZiY2YifQ=="/>
  </w:docVars>
  <w:rsids>
    <w:rsidRoot w:val="137D6C7E"/>
    <w:rsid w:val="137D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2019-10-19T07:58:00Z</dcterms:created>
  <dc:creator>Administrator</dc:creator>
  <cp:lastModifiedBy>Administrator</cp:lastModifiedBy>
  <dcterms:modified xsi:type="dcterms:W3CDTF">2019-10-19T08:05:45Z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4F60A80A22DC48F1B06315BD956661FB</vt:lpwstr>
  </property>
</Properties>
</file>